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sz w:val="24"/>
          <w:szCs w:val="24"/>
        </w:rPr>
      </w:pPr>
      <w:r w:rsidRPr="0058166A">
        <w:rPr>
          <w:rFonts w:ascii="Arial Narrow" w:hAnsi="Arial Narrow"/>
          <w:b/>
          <w:bCs/>
        </w:rPr>
        <w:t>И ЗАШТИТЕ ЖИВОТНЕ СРЕДИНЕ</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Pr="0058166A">
        <w:rPr>
          <w:rFonts w:ascii="Arial Narrow" w:hAnsi="Arial Narrow"/>
          <w:b/>
          <w:bCs/>
          <w:sz w:val="28"/>
          <w:szCs w:val="28"/>
        </w:rPr>
        <w:t>РАЧУНАРСКЕ ОПРЕМЕ</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0903A8" w:rsidRPr="00386685">
        <w:rPr>
          <w:rFonts w:ascii="Arial Narrow" w:hAnsi="Arial Narrow"/>
          <w:b/>
          <w:bCs/>
          <w:sz w:val="28"/>
          <w:szCs w:val="28"/>
        </w:rPr>
        <w:t>404-02-256/2016-10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8E5200">
        <w:rPr>
          <w:rFonts w:ascii="Arial Narrow" w:hAnsi="Arial Narrow"/>
          <w:b/>
          <w:bCs/>
          <w:i/>
          <w:iCs/>
          <w:sz w:val="20"/>
          <w:szCs w:val="20"/>
          <w:lang w:val="sr-Cyrl-RS"/>
        </w:rPr>
        <w:t>јун</w:t>
      </w:r>
      <w:r w:rsidRPr="0058166A">
        <w:rPr>
          <w:rFonts w:ascii="Arial Narrow" w:hAnsi="Arial Narrow"/>
          <w:b/>
          <w:bCs/>
          <w:i/>
          <w:iCs/>
          <w:sz w:val="20"/>
          <w:szCs w:val="20"/>
        </w:rPr>
        <w:t xml:space="preserve"> 201</w:t>
      </w:r>
      <w:r w:rsidR="008E5200">
        <w:rPr>
          <w:rFonts w:ascii="Arial Narrow" w:hAnsi="Arial Narrow"/>
          <w:b/>
          <w:bCs/>
          <w:i/>
          <w:iCs/>
          <w:sz w:val="20"/>
          <w:szCs w:val="20"/>
          <w:lang w:val="sr-Cyrl-RS"/>
        </w:rPr>
        <w:t>6</w:t>
      </w:r>
      <w:r w:rsidRPr="0058166A">
        <w:rPr>
          <w:rFonts w:ascii="Arial Narrow" w:hAnsi="Arial Narrow"/>
          <w:b/>
          <w:bCs/>
          <w:i/>
          <w:iCs/>
          <w:sz w:val="20"/>
          <w:szCs w:val="20"/>
        </w:rPr>
        <w:t>. године</w:t>
      </w:r>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9A0DDD" w:rsidRPr="0058166A" w:rsidRDefault="009A0DDD" w:rsidP="009A0DDD">
      <w:pPr>
        <w:widowControl w:val="0"/>
        <w:autoSpaceDE w:val="0"/>
        <w:autoSpaceDN w:val="0"/>
        <w:adjustRightInd w:val="0"/>
        <w:spacing w:after="0" w:line="276" w:lineRule="exact"/>
        <w:jc w:val="both"/>
        <w:rPr>
          <w:rFonts w:ascii="Arial Narrow" w:hAnsi="Arial Narrow"/>
          <w:sz w:val="24"/>
          <w:szCs w:val="24"/>
        </w:rPr>
      </w:pPr>
      <w:r w:rsidRPr="0058166A">
        <w:rPr>
          <w:rFonts w:ascii="Arial Narrow" w:hAnsi="Arial Narrow"/>
        </w:rPr>
        <w:lastRenderedPageBreak/>
        <w:t xml:space="preserve">На основу члана 39. и 61. Закона о јавним набавкама („Сл. Гласник РС” бр. 124/2012) и члана 2. Правилника о обавезним елементима конкурсне документације у поступцима јавних набавки и начину доказивања испуњености услова („Сл. </w:t>
      </w:r>
      <w:r w:rsidRPr="0058166A">
        <w:rPr>
          <w:rFonts w:ascii="Arial Narrow" w:eastAsiaTheme="minorEastAsia" w:hAnsi="Arial Narrow"/>
        </w:rPr>
        <w:t xml:space="preserve">Гласник  РС”  бр. 29/2013), Одлуке о покретању  поступка  јавне  набавке </w:t>
      </w:r>
      <w:r w:rsidRPr="00386685">
        <w:rPr>
          <w:rFonts w:ascii="Arial Narrow" w:eastAsiaTheme="minorEastAsia" w:hAnsi="Arial Narrow"/>
        </w:rPr>
        <w:t xml:space="preserve">број  </w:t>
      </w:r>
      <w:r w:rsidR="000903A8" w:rsidRPr="00386685">
        <w:rPr>
          <w:rFonts w:ascii="Arial Narrow" w:hAnsi="Arial Narrow"/>
          <w:bCs/>
        </w:rPr>
        <w:t>404-02-256/2016-10</w:t>
      </w:r>
      <w:r w:rsidR="000903A8" w:rsidRPr="00386685">
        <w:rPr>
          <w:rFonts w:ascii="Arial Narrow" w:hAnsi="Arial Narrow"/>
          <w:b/>
          <w:bCs/>
        </w:rPr>
        <w:t xml:space="preserve"> </w:t>
      </w:r>
      <w:r w:rsidRPr="00386685">
        <w:rPr>
          <w:rFonts w:ascii="Arial Narrow" w:eastAsiaTheme="minorEastAsia" w:hAnsi="Arial Narrow"/>
        </w:rPr>
        <w:t xml:space="preserve">од </w:t>
      </w:r>
      <w:r w:rsidR="00386685">
        <w:rPr>
          <w:rFonts w:ascii="Arial Narrow" w:eastAsiaTheme="minorEastAsia" w:hAnsi="Arial Narrow"/>
        </w:rPr>
        <w:t>1.07</w:t>
      </w:r>
      <w:r w:rsidR="000903A8" w:rsidRPr="00386685">
        <w:rPr>
          <w:rFonts w:ascii="Arial Narrow" w:eastAsiaTheme="minorEastAsia" w:hAnsi="Arial Narrow"/>
        </w:rPr>
        <w:t>.2016.</w:t>
      </w:r>
      <w:r w:rsidRPr="00386685">
        <w:rPr>
          <w:rFonts w:ascii="Arial Narrow" w:eastAsiaTheme="minorEastAsia" w:hAnsi="Arial Narrow"/>
        </w:rPr>
        <w:t xml:space="preserve"> године и  Решења  о  образовању  Комисије  за јавну   набавку број </w:t>
      </w:r>
      <w:r w:rsidR="00386685">
        <w:rPr>
          <w:rFonts w:ascii="Arial Narrow" w:hAnsi="Arial Narrow"/>
        </w:rPr>
        <w:t>404-02-256</w:t>
      </w:r>
      <w:r w:rsidR="00556CA0" w:rsidRPr="00386685">
        <w:rPr>
          <w:rFonts w:ascii="Arial Narrow" w:hAnsi="Arial Narrow"/>
        </w:rPr>
        <w:t>/2016-10</w:t>
      </w:r>
      <w:r w:rsidRPr="00386685">
        <w:rPr>
          <w:rFonts w:ascii="Arial Narrow" w:eastAsiaTheme="minorEastAsia" w:hAnsi="Arial Narrow"/>
        </w:rPr>
        <w:t xml:space="preserve"> од 1.</w:t>
      </w:r>
      <w:r w:rsidR="00386685">
        <w:rPr>
          <w:rFonts w:ascii="Arial Narrow" w:eastAsiaTheme="minorEastAsia" w:hAnsi="Arial Narrow"/>
        </w:rPr>
        <w:t>07</w:t>
      </w:r>
      <w:r w:rsidRPr="00386685">
        <w:rPr>
          <w:rFonts w:ascii="Arial Narrow" w:eastAsiaTheme="minorEastAsia" w:hAnsi="Arial Narrow"/>
        </w:rPr>
        <w:t>.201</w:t>
      </w:r>
      <w:r w:rsidR="00556CA0" w:rsidRPr="00386685">
        <w:rPr>
          <w:rFonts w:ascii="Arial Narrow" w:eastAsiaTheme="minorEastAsia" w:hAnsi="Arial Narrow"/>
        </w:rPr>
        <w:t>6</w:t>
      </w:r>
      <w:r w:rsidRPr="00386685">
        <w:rPr>
          <w:rFonts w:ascii="Arial Narrow" w:eastAsiaTheme="minorEastAsia" w:hAnsi="Arial Narrow"/>
        </w:rPr>
        <w:t>. године, комисија за јавну набавку припремила 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66" w:lineRule="exact"/>
        <w:rPr>
          <w:rFonts w:ascii="Times New Roman" w:hAnsi="Times New Roman"/>
          <w:sz w:val="24"/>
          <w:szCs w:val="24"/>
        </w:rPr>
      </w:pPr>
    </w:p>
    <w:p w:rsidR="009A0DDD" w:rsidRPr="0058166A" w:rsidRDefault="009A0DDD" w:rsidP="0058166A">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КОНКУРСНУ ДОКУМЕНТАЦИЈУ ЗА НАБАВКУ РАЧУНАРСКЕ ОПРЕМЕ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Услови за учешће у поступку јавне набавке из чл. 75. и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7</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11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58166A">
            <w:pPr>
              <w:spacing w:after="0" w:line="240" w:lineRule="auto"/>
              <w:jc w:val="center"/>
              <w:rPr>
                <w:rFonts w:ascii="Arial Narrow" w:hAnsi="Arial Narrow"/>
                <w:color w:val="000000"/>
              </w:rPr>
            </w:pPr>
            <w:r>
              <w:rPr>
                <w:rFonts w:ascii="Arial Narrow" w:hAnsi="Arial Narrow"/>
                <w:color w:val="000000"/>
              </w:rPr>
              <w:t>20</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65624F">
            <w:pPr>
              <w:spacing w:after="0" w:line="240" w:lineRule="auto"/>
              <w:jc w:val="center"/>
              <w:rPr>
                <w:rFonts w:ascii="Arial Narrow" w:hAnsi="Arial Narrow"/>
                <w:color w:val="000000"/>
              </w:rPr>
            </w:pPr>
            <w:r>
              <w:rPr>
                <w:rFonts w:ascii="Arial Narrow" w:hAnsi="Arial Narrow"/>
                <w:color w:val="000000"/>
              </w:rPr>
              <w:t>28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58166A">
            <w:pPr>
              <w:spacing w:after="0" w:line="240" w:lineRule="auto"/>
              <w:jc w:val="center"/>
              <w:rPr>
                <w:rFonts w:ascii="Arial Narrow" w:hAnsi="Arial Narrow"/>
                <w:color w:val="000000"/>
              </w:rPr>
            </w:pPr>
            <w:r>
              <w:rPr>
                <w:rFonts w:ascii="Arial Narrow" w:hAnsi="Arial Narrow"/>
                <w:color w:val="000000"/>
              </w:rPr>
              <w:t>35</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9A0DDD" w:rsidRPr="0058166A" w:rsidRDefault="009A0DDD" w:rsidP="00B95711">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РЕПУБЛИКА  СРБИЈА  -  МИНИСТАРСТВО  ПОЉОПРИВРЕДЕ  И  ЗАШТИТЕ ЖИВОТНЕ СРЕДИНЕ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 јавне набавке је набавка рачунарске опреме.</w:t>
      </w:r>
    </w:p>
    <w:p w:rsidR="0058166A" w:rsidRPr="0058166A" w:rsidRDefault="00D801BE"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Назив и ознака из општег речника набавке</w:t>
      </w:r>
      <w:r w:rsidRPr="00B428F1">
        <w:rPr>
          <w:rFonts w:ascii="Arial Narrow" w:hAnsi="Arial Narrow"/>
        </w:rPr>
        <w:t xml:space="preserve">: </w:t>
      </w:r>
      <w:r w:rsidRPr="00E27664">
        <w:rPr>
          <w:rFonts w:ascii="Arial Narrow" w:hAnsi="Arial Narrow"/>
          <w:color w:val="000000"/>
          <w:lang w:val="sr-Cyrl-RS"/>
        </w:rPr>
        <w:t>32422000</w:t>
      </w:r>
      <w:r w:rsidRPr="00E27664">
        <w:rPr>
          <w:rFonts w:ascii="Arial Narrow" w:hAnsi="Arial Narrow"/>
          <w:color w:val="000000"/>
        </w:rPr>
        <w:t>-</w:t>
      </w:r>
      <w:r w:rsidRPr="00E27664">
        <w:rPr>
          <w:rFonts w:ascii="Arial Narrow" w:hAnsi="Arial Narrow"/>
          <w:color w:val="000000"/>
          <w:lang w:val="sr-Cyrl-RS"/>
        </w:rPr>
        <w:t>мрежне компоненте</w:t>
      </w:r>
      <w:r w:rsidRPr="00B428F1">
        <w:rPr>
          <w:rFonts w:ascii="Arial Narrow" w:hAnsi="Arial Narrow"/>
        </w:rPr>
        <w:t>, 30213300 - стони рачунари, 30232110- ласерски штампачи, 30233132- хард</w:t>
      </w:r>
      <w:r w:rsidRPr="0058166A">
        <w:rPr>
          <w:rFonts w:ascii="Arial Narrow" w:hAnsi="Arial Narrow"/>
        </w:rPr>
        <w:t xml:space="preserve"> дискови, </w:t>
      </w:r>
      <w:r>
        <w:rPr>
          <w:rFonts w:ascii="Arial Narrow" w:hAnsi="Arial Narrow"/>
        </w:rPr>
        <w:t>32423000</w:t>
      </w:r>
      <w:r w:rsidRPr="0058166A">
        <w:rPr>
          <w:rFonts w:ascii="Arial Narrow" w:hAnsi="Arial Narrow"/>
        </w:rPr>
        <w:t xml:space="preserve"> </w:t>
      </w:r>
      <w:r>
        <w:rPr>
          <w:rFonts w:ascii="Arial Narrow" w:hAnsi="Arial Narrow"/>
        </w:rPr>
        <w:t>–</w:t>
      </w:r>
      <w:r w:rsidRPr="0058166A">
        <w:rPr>
          <w:rFonts w:ascii="Arial Narrow" w:hAnsi="Arial Narrow"/>
        </w:rPr>
        <w:t xml:space="preserve"> </w:t>
      </w:r>
      <w:r>
        <w:rPr>
          <w:rFonts w:ascii="Arial Narrow" w:hAnsi="Arial Narrow"/>
          <w:lang w:val="sr-Cyrl-RS"/>
        </w:rPr>
        <w:t>мрежни хаб (свич), 31154000 – уређаји за непрекидно напајање ел. енергијом (</w:t>
      </w:r>
      <w:r>
        <w:rPr>
          <w:rFonts w:ascii="Arial Narrow" w:hAnsi="Arial Narrow"/>
        </w:rPr>
        <w:t xml:space="preserve">UPS), </w:t>
      </w:r>
      <w:r>
        <w:rPr>
          <w:rFonts w:ascii="Arial Narrow" w:hAnsi="Arial Narrow"/>
          <w:lang w:val="sr-Cyrl-RS"/>
        </w:rPr>
        <w:t xml:space="preserve">48822000 – рачунарски сервери, 48823000 – сервери датотека, </w:t>
      </w:r>
      <w:r w:rsidRPr="00991B52">
        <w:rPr>
          <w:rFonts w:ascii="Arial Narrow" w:hAnsi="Arial Narrow"/>
          <w:bCs/>
          <w:color w:val="000000"/>
        </w:rPr>
        <w:t>30233132- екстерни HD</w:t>
      </w:r>
      <w:r w:rsidRPr="0058166A">
        <w:rPr>
          <w:rFonts w:ascii="Arial Narrow" w:hAnsi="Arial Narrow"/>
        </w:rPr>
        <w:t>.</w:t>
      </w:r>
      <w:r w:rsidR="0058166A" w:rsidRPr="0058166A">
        <w:rPr>
          <w:rFonts w:ascii="Arial Narrow" w:hAnsi="Arial Narrow"/>
        </w:rPr>
        <w:t>.</w:t>
      </w:r>
    </w:p>
    <w:p w:rsidR="0058166A" w:rsidRPr="0058166A" w:rsidRDefault="0058166A" w:rsidP="00530DF6">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 јавне набавке је набавка рачунарске опреме.</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xml:space="preserve">: </w:t>
      </w:r>
      <w:r w:rsidR="00D20117" w:rsidRPr="00E27664">
        <w:rPr>
          <w:rFonts w:ascii="Arial Narrow" w:hAnsi="Arial Narrow"/>
          <w:color w:val="000000"/>
          <w:lang w:val="sr-Cyrl-RS"/>
        </w:rPr>
        <w:t>32422000</w:t>
      </w:r>
      <w:r w:rsidR="00D20117" w:rsidRPr="00E27664">
        <w:rPr>
          <w:rFonts w:ascii="Arial Narrow" w:hAnsi="Arial Narrow"/>
          <w:color w:val="000000"/>
        </w:rPr>
        <w:t>-</w:t>
      </w:r>
      <w:r w:rsidR="00D20117" w:rsidRPr="00E27664">
        <w:rPr>
          <w:rFonts w:ascii="Arial Narrow" w:hAnsi="Arial Narrow"/>
          <w:color w:val="000000"/>
          <w:lang w:val="sr-Cyrl-RS"/>
        </w:rPr>
        <w:t>мрежне компоненте</w:t>
      </w:r>
      <w:r w:rsidRPr="00B428F1">
        <w:rPr>
          <w:rFonts w:ascii="Arial Narrow" w:hAnsi="Arial Narrow"/>
        </w:rPr>
        <w:t>, 30213300 - стони рачунари, 30232110- ласерски штампачи, 30233132- хард</w:t>
      </w:r>
      <w:r w:rsidRPr="0058166A">
        <w:rPr>
          <w:rFonts w:ascii="Arial Narrow" w:hAnsi="Arial Narrow"/>
        </w:rPr>
        <w:t xml:space="preserve"> дискови, </w:t>
      </w:r>
      <w:r w:rsidR="00B428F1">
        <w:rPr>
          <w:rFonts w:ascii="Arial Narrow" w:hAnsi="Arial Narrow"/>
        </w:rPr>
        <w:t>32423000</w:t>
      </w:r>
      <w:r w:rsidRPr="0058166A">
        <w:rPr>
          <w:rFonts w:ascii="Arial Narrow" w:hAnsi="Arial Narrow"/>
        </w:rPr>
        <w:t xml:space="preserve"> </w:t>
      </w:r>
      <w:r w:rsidR="00B428F1">
        <w:rPr>
          <w:rFonts w:ascii="Arial Narrow" w:hAnsi="Arial Narrow"/>
        </w:rPr>
        <w:t>–</w:t>
      </w:r>
      <w:r w:rsidRPr="0058166A">
        <w:rPr>
          <w:rFonts w:ascii="Arial Narrow" w:hAnsi="Arial Narrow"/>
        </w:rPr>
        <w:t xml:space="preserve"> </w:t>
      </w:r>
      <w:r w:rsidR="00B428F1">
        <w:rPr>
          <w:rFonts w:ascii="Arial Narrow" w:hAnsi="Arial Narrow"/>
          <w:lang w:val="sr-Cyrl-RS"/>
        </w:rPr>
        <w:t>мрежни хаб (свич), 31154000 – уређаји за непрекидно напајање ел. енергијом (</w:t>
      </w:r>
      <w:r w:rsidR="00B428F1">
        <w:rPr>
          <w:rFonts w:ascii="Arial Narrow" w:hAnsi="Arial Narrow"/>
        </w:rPr>
        <w:t xml:space="preserve">UPS), </w:t>
      </w:r>
      <w:r w:rsidR="00B428F1">
        <w:rPr>
          <w:rFonts w:ascii="Arial Narrow" w:hAnsi="Arial Narrow"/>
          <w:lang w:val="sr-Cyrl-RS"/>
        </w:rPr>
        <w:t>48822000 – рачунарски сервери, 48823000 – сервери датотека</w:t>
      </w:r>
      <w:r w:rsidRPr="0058166A">
        <w:rPr>
          <w:rFonts w:ascii="Arial Narrow" w:hAnsi="Arial Narrow"/>
        </w:rPr>
        <w:t>.</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Набавка није обликована по партијама. </w:t>
      </w:r>
    </w:p>
    <w:p w:rsidR="004F20FF" w:rsidRPr="004F20FF" w:rsidRDefault="004F20FF" w:rsidP="00530DF6">
      <w:pPr>
        <w:widowControl w:val="0"/>
        <w:autoSpaceDE w:val="0"/>
        <w:autoSpaceDN w:val="0"/>
        <w:adjustRightInd w:val="0"/>
        <w:spacing w:before="60" w:after="60" w:line="240" w:lineRule="auto"/>
        <w:ind w:firstLine="720"/>
        <w:jc w:val="both"/>
        <w:rPr>
          <w:rFonts w:ascii="Arial Narrow" w:hAnsi="Arial Narrow"/>
          <w:b/>
          <w:bCs/>
          <w:lang w:val="sr-Cyrl-RS"/>
        </w:rPr>
      </w:pPr>
      <w:r>
        <w:rPr>
          <w:rFonts w:ascii="Arial Narrow" w:hAnsi="Arial Narrow"/>
          <w:lang w:val="sr-Cyrl-RS"/>
        </w:rPr>
        <w:t>Минимална количина која се набавља по ставкама је 1 комад.</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Предмет јавне набавке је набавка рачунарске опреме. Наручилац ће се приликом куповине руководити реалним потребама и процењеном вредношћу јавне набавке.</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b/>
          <w:bCs/>
        </w:rPr>
        <w:t>Конфигурација и BRAND NAME</w:t>
      </w:r>
    </w:p>
    <w:p w:rsidR="00651B0C" w:rsidRPr="00651B0C"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Понуђач је дужан да у образац понуде наведе </w:t>
      </w:r>
      <w:r w:rsidRPr="0058166A">
        <w:rPr>
          <w:rFonts w:ascii="Arial Narrow" w:hAnsi="Arial Narrow"/>
          <w:b/>
          <w:bCs/>
        </w:rPr>
        <w:t>BRAND NAME</w:t>
      </w:r>
      <w:r w:rsidRPr="0058166A">
        <w:rPr>
          <w:rFonts w:ascii="Arial Narrow" w:hAnsi="Arial Narrow"/>
        </w:rPr>
        <w:t xml:space="preserve"> </w:t>
      </w:r>
      <w:r w:rsidRPr="0058166A">
        <w:rPr>
          <w:rFonts w:ascii="Arial Narrow" w:hAnsi="Arial Narrow"/>
          <w:b/>
          <w:bCs/>
        </w:rPr>
        <w:t>/</w:t>
      </w:r>
      <w:r w:rsidRPr="0058166A">
        <w:rPr>
          <w:rFonts w:ascii="Arial Narrow" w:hAnsi="Arial Narrow"/>
        </w:rPr>
        <w:t xml:space="preserve"> </w:t>
      </w:r>
      <w:r w:rsidRPr="0058166A">
        <w:rPr>
          <w:rFonts w:ascii="Arial Narrow" w:hAnsi="Arial Narrow"/>
          <w:b/>
          <w:bCs/>
        </w:rPr>
        <w:t>МОДЕЛ</w:t>
      </w:r>
      <w:r w:rsidRPr="0058166A">
        <w:rPr>
          <w:rFonts w:ascii="Arial Narrow" w:hAnsi="Arial Narrow"/>
        </w:rPr>
        <w:t xml:space="preserve"> који испуњава тражене захтеве из спецификације и да достави на свом меморандуму тачну</w:t>
      </w:r>
      <w:r w:rsidR="00651B0C">
        <w:rPr>
          <w:rFonts w:ascii="Arial Narrow" w:hAnsi="Arial Narrow"/>
        </w:rPr>
        <w:t xml:space="preserve"> </w:t>
      </w:r>
      <w:r w:rsidR="00651B0C" w:rsidRPr="00651B0C">
        <w:rPr>
          <w:rFonts w:ascii="Arial Narrow" w:hAnsi="Arial Narrow"/>
        </w:rPr>
        <w:t>интернет адресу са сајта где је наведена понуђена конфигурација (односно модел опреме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Уз понуду је неопходно доставити и техничку документацију за наведену опрему, која може бити и на енглеском језику.</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C5768B"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добара вршиће се у просторије Управе за шуме, Нови Београд, Омладинских бригада 1.</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 xml:space="preserve">Испорука свих добара из обрасца спецификације понуде извршиће се у понуђеном року, у две фазе. </w:t>
      </w:r>
      <w:r>
        <w:rPr>
          <w:rFonts w:ascii="Arial Narrow" w:hAnsi="Arial Narrow"/>
        </w:rPr>
        <w:t>П</w:t>
      </w:r>
      <w:r w:rsidRPr="00651B0C">
        <w:rPr>
          <w:rFonts w:ascii="Arial Narrow" w:hAnsi="Arial Narrow"/>
        </w:rPr>
        <w:t xml:space="preserve">рва испорука опреме биће одмах након потписивања уговора у понуђеном року. Друга испорука </w:t>
      </w:r>
      <w:r w:rsidRPr="00651B0C">
        <w:rPr>
          <w:rFonts w:ascii="Arial Narrow" w:hAnsi="Arial Narrow"/>
        </w:rPr>
        <w:lastRenderedPageBreak/>
        <w:t>ће бити извршена најкасније у року који не може бити дужи од 21 дан од дана потписивања уговора.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Гаранција</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 xml:space="preserve">Потребно да понуђач достави потврду произвођача опреме о праву продаје на територији Србије за предметну набавку. </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 xml:space="preserve">Понуђени десктоп рачунар и монитор мора да има гаранцију минимум </w:t>
      </w:r>
      <w:r w:rsidR="008A6B1C">
        <w:rPr>
          <w:rFonts w:ascii="Arial Narrow" w:hAnsi="Arial Narrow"/>
        </w:rPr>
        <w:t>3</w:t>
      </w:r>
      <w:r w:rsidRPr="00651B0C">
        <w:rPr>
          <w:rFonts w:ascii="Arial Narrow" w:hAnsi="Arial Narrow"/>
        </w:rPr>
        <w:t xml:space="preserve"> (две) године.</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Понуђени штампачи, мултифункционални уређаји и екстерни хард дискови, морају да имају гаранцију минимум 2 (две) године.</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Понуђени преносни рачунари, морају да имају гаранцију минимум 3 (три) године.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Начин спровођења контроле и обезбеђивања гаранције квалитета</w:t>
      </w:r>
    </w:p>
    <w:p w:rsidR="009A0DDD"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дана од дана утврђивања недостатка.</w:t>
      </w:r>
    </w:p>
    <w:p w:rsidR="00D801BE" w:rsidRDefault="00D801BE" w:rsidP="001433A9">
      <w:pPr>
        <w:widowControl w:val="0"/>
        <w:autoSpaceDE w:val="0"/>
        <w:autoSpaceDN w:val="0"/>
        <w:adjustRightInd w:val="0"/>
        <w:spacing w:before="60" w:after="60" w:line="200" w:lineRule="exact"/>
        <w:jc w:val="center"/>
        <w:rPr>
          <w:rFonts w:ascii="Arial Narrow" w:hAnsi="Arial Narrow"/>
          <w:b/>
          <w:bCs/>
        </w:rPr>
      </w:pPr>
    </w:p>
    <w:p w:rsidR="00651B0C" w:rsidRDefault="001433A9" w:rsidP="001433A9">
      <w:pPr>
        <w:widowControl w:val="0"/>
        <w:autoSpaceDE w:val="0"/>
        <w:autoSpaceDN w:val="0"/>
        <w:adjustRightInd w:val="0"/>
        <w:spacing w:before="60" w:after="60" w:line="200" w:lineRule="exact"/>
        <w:jc w:val="center"/>
        <w:rPr>
          <w:rFonts w:ascii="Arial Narrow" w:hAnsi="Arial Narrow"/>
          <w:b/>
          <w:bCs/>
        </w:rPr>
      </w:pPr>
      <w:r w:rsidRPr="001433A9">
        <w:rPr>
          <w:rFonts w:ascii="Arial Narrow" w:hAnsi="Arial Narrow"/>
          <w:b/>
          <w:bCs/>
        </w:rPr>
        <w:t>СПЕЦИФИКАЦИЈА</w:t>
      </w:r>
    </w:p>
    <w:tbl>
      <w:tblPr>
        <w:tblW w:w="9072" w:type="dxa"/>
        <w:jc w:val="center"/>
        <w:tblLook w:val="04A0" w:firstRow="1" w:lastRow="0" w:firstColumn="1" w:lastColumn="0" w:noHBand="0" w:noVBand="1"/>
      </w:tblPr>
      <w:tblGrid>
        <w:gridCol w:w="2694"/>
        <w:gridCol w:w="141"/>
        <w:gridCol w:w="284"/>
        <w:gridCol w:w="5239"/>
        <w:gridCol w:w="714"/>
      </w:tblGrid>
      <w:tr w:rsidR="00E00F0D" w:rsidRPr="00E00F0D" w:rsidTr="00386685">
        <w:trPr>
          <w:gridAfter w:val="1"/>
          <w:wAfter w:w="714" w:type="dxa"/>
          <w:trHeight w:val="288"/>
          <w:jc w:val="center"/>
        </w:trPr>
        <w:tc>
          <w:tcPr>
            <w:tcW w:w="8358" w:type="dxa"/>
            <w:gridSpan w:val="4"/>
            <w:tcBorders>
              <w:top w:val="nil"/>
              <w:left w:val="nil"/>
              <w:bottom w:val="nil"/>
              <w:right w:val="nil"/>
            </w:tcBorders>
            <w:shd w:val="clear" w:color="auto" w:fill="auto"/>
            <w:noWrap/>
            <w:vAlign w:val="bottom"/>
            <w:hideMark/>
          </w:tcPr>
          <w:p w:rsidR="00D801BE" w:rsidRDefault="00D801BE" w:rsidP="00386685">
            <w:pPr>
              <w:rPr>
                <w:rFonts w:ascii="Arial Narrow" w:hAnsi="Arial Narrow"/>
                <w:b/>
                <w:bCs/>
                <w:color w:val="000000"/>
              </w:rPr>
            </w:pPr>
          </w:p>
          <w:p w:rsidR="00E00F0D" w:rsidRPr="00E00F0D" w:rsidRDefault="00E00F0D" w:rsidP="00386685">
            <w:pPr>
              <w:rPr>
                <w:rFonts w:ascii="Arial Narrow" w:hAnsi="Arial Narrow"/>
                <w:color w:val="000000"/>
              </w:rPr>
            </w:pPr>
            <w:r w:rsidRPr="00E00F0D">
              <w:rPr>
                <w:rFonts w:ascii="Arial Narrow" w:hAnsi="Arial Narrow"/>
                <w:b/>
                <w:bCs/>
                <w:color w:val="000000"/>
              </w:rPr>
              <w:t xml:space="preserve">1. </w:t>
            </w:r>
            <w:r w:rsidRPr="00E00F0D">
              <w:rPr>
                <w:rFonts w:ascii="Arial Narrow" w:hAnsi="Arial Narrow"/>
                <w:b/>
                <w:bCs/>
              </w:rPr>
              <w:t xml:space="preserve">Десктоп рачунари </w:t>
            </w:r>
            <w:r w:rsidRPr="00E00F0D">
              <w:rPr>
                <w:rFonts w:ascii="Arial Narrow" w:hAnsi="Arial Narrow"/>
                <w:color w:val="000000"/>
              </w:rPr>
              <w:t>(ОРН- 30213300- стони рачунари)</w:t>
            </w:r>
          </w:p>
        </w:tc>
      </w:tr>
      <w:tr w:rsidR="00E00F0D" w:rsidRPr="00E00F0D" w:rsidTr="00D801BE">
        <w:trPr>
          <w:gridAfter w:val="1"/>
          <w:wAfter w:w="714" w:type="dxa"/>
          <w:trHeight w:hRule="exact" w:val="284"/>
          <w:jc w:val="center"/>
        </w:trPr>
        <w:tc>
          <w:tcPr>
            <w:tcW w:w="2694" w:type="dxa"/>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Компонента</w:t>
            </w:r>
          </w:p>
        </w:tc>
        <w:tc>
          <w:tcPr>
            <w:tcW w:w="5664" w:type="dxa"/>
            <w:gridSpan w:val="3"/>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Централни процесор</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w:t>
            </w:r>
            <w:r w:rsidRPr="00E00F0D">
              <w:rPr>
                <w:rFonts w:ascii="Arial Narrow" w:hAnsi="Arial Narrow"/>
                <w:color w:val="000000"/>
                <w:lang w:val="sr-Cyrl-RS"/>
              </w:rPr>
              <w:t xml:space="preserve"> </w:t>
            </w:r>
            <w:r w:rsidRPr="00E00F0D">
              <w:rPr>
                <w:rFonts w:ascii="Arial Narrow" w:hAnsi="Arial Narrow"/>
                <w:color w:val="000000"/>
              </w:rPr>
              <w:t xml:space="preserve">3,2GHz, 4C, </w:t>
            </w:r>
            <w:r w:rsidRPr="00E00F0D">
              <w:rPr>
                <w:rFonts w:ascii="Arial Narrow" w:hAnsi="Arial Narrow"/>
                <w:color w:val="000000"/>
                <w:lang w:val="sr-Cyrl-RS"/>
              </w:rPr>
              <w:t>6</w:t>
            </w:r>
            <w:r w:rsidRPr="00E00F0D">
              <w:rPr>
                <w:rFonts w:ascii="Arial Narrow" w:hAnsi="Arial Narrow"/>
                <w:color w:val="000000"/>
              </w:rPr>
              <w:t>MB Cache</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Кућиште</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Small form ili desktop, </w:t>
            </w:r>
            <w:r w:rsidRPr="00E00F0D">
              <w:rPr>
                <w:rFonts w:ascii="Arial Narrow" w:hAnsi="Arial Narrow"/>
                <w:color w:val="000000"/>
                <w:lang w:val="sr-Cyrl-RS"/>
              </w:rPr>
              <w:t>прир. оријентација кућишта водоравна</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RАМ меморија</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4 GB DDR3 1600Mhz</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Хард диск</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мин. </w:t>
            </w:r>
            <w:r w:rsidRPr="00E00F0D">
              <w:rPr>
                <w:rFonts w:ascii="Arial Narrow" w:hAnsi="Arial Narrow"/>
                <w:color w:val="000000"/>
                <w:lang w:val="sr-Cyrl-RS"/>
              </w:rPr>
              <w:t xml:space="preserve">500 </w:t>
            </w:r>
            <w:r w:rsidRPr="00E00F0D">
              <w:rPr>
                <w:rFonts w:ascii="Arial Narrow" w:hAnsi="Arial Narrow"/>
                <w:color w:val="000000"/>
              </w:rPr>
              <w:t>GB, SATA III, 7200RPM</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Оптички уређај</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CD-DVD RW – читање и писање</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Графичка картица</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Интегрисана на плочи</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Мрежна картица</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интегрисана на плочи</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ЛАН модул</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10/100/1000 Mbit</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Усклађеност са:</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CE, RoHS, Energy Star 6.0</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Слот за проширења:</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2 x PCI, </w:t>
            </w:r>
            <w:r w:rsidRPr="00E00F0D">
              <w:rPr>
                <w:rFonts w:ascii="Arial Narrow" w:hAnsi="Arial Narrow"/>
                <w:color w:val="000000"/>
                <w:lang w:val="sr-Cyrl-RS"/>
              </w:rPr>
              <w:t>1</w:t>
            </w:r>
            <w:r w:rsidRPr="00E00F0D">
              <w:rPr>
                <w:rFonts w:ascii="Arial Narrow" w:hAnsi="Arial Narrow"/>
                <w:color w:val="000000"/>
              </w:rPr>
              <w:t xml:space="preserve"> x DIMM, moraju biti slobodni</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Прикључци на кућишту:</w:t>
            </w:r>
          </w:p>
        </w:tc>
        <w:tc>
          <w:tcPr>
            <w:tcW w:w="5664" w:type="dxa"/>
            <w:gridSpan w:val="3"/>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1 x VGA</w:t>
            </w:r>
            <w:r w:rsidRPr="00E00F0D">
              <w:rPr>
                <w:rFonts w:ascii="Arial Narrow" w:hAnsi="Arial Narrow"/>
                <w:color w:val="000000"/>
                <w:lang w:val="sr-Cyrl-RS"/>
              </w:rPr>
              <w:t xml:space="preserve">, 6 </w:t>
            </w:r>
            <w:r w:rsidRPr="00E00F0D">
              <w:rPr>
                <w:rFonts w:ascii="Arial Narrow" w:hAnsi="Arial Narrow"/>
                <w:color w:val="000000"/>
              </w:rPr>
              <w:t>x USB, 1 x RJ 45</w:t>
            </w:r>
            <w:r w:rsidRPr="00E00F0D">
              <w:rPr>
                <w:rFonts w:ascii="Arial Narrow" w:hAnsi="Arial Narrow"/>
                <w:color w:val="000000"/>
                <w:lang w:val="sr-Cyrl-RS"/>
              </w:rPr>
              <w:t xml:space="preserve">, 1 </w:t>
            </w:r>
            <w:r w:rsidRPr="00E00F0D">
              <w:rPr>
                <w:rFonts w:ascii="Arial Narrow" w:hAnsi="Arial Narrow"/>
                <w:color w:val="000000"/>
              </w:rPr>
              <w:t>x DP, 1 x HDMI</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Оперативни систем</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n/a</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Тастатура и миш</w:t>
            </w:r>
          </w:p>
        </w:tc>
        <w:tc>
          <w:tcPr>
            <w:tcW w:w="5664" w:type="dxa"/>
            <w:gridSpan w:val="3"/>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USB </w:t>
            </w:r>
            <w:r w:rsidRPr="00E00F0D">
              <w:rPr>
                <w:rFonts w:ascii="Arial Narrow" w:hAnsi="Arial Narrow"/>
                <w:color w:val="000000"/>
                <w:lang w:val="sr-Cyrl-RS"/>
              </w:rPr>
              <w:t>жични</w:t>
            </w:r>
          </w:p>
        </w:tc>
      </w:tr>
      <w:tr w:rsidR="00E00F0D" w:rsidRPr="00E00F0D" w:rsidTr="00E00F0D">
        <w:trPr>
          <w:gridAfter w:val="1"/>
          <w:wAfter w:w="714" w:type="dxa"/>
          <w:trHeight w:val="284"/>
          <w:jc w:val="center"/>
        </w:trPr>
        <w:tc>
          <w:tcPr>
            <w:tcW w:w="2694" w:type="dxa"/>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Монитор</w:t>
            </w:r>
          </w:p>
        </w:tc>
        <w:tc>
          <w:tcPr>
            <w:tcW w:w="5664" w:type="dxa"/>
            <w:gridSpan w:val="3"/>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2</w:t>
            </w:r>
            <w:r w:rsidRPr="00E00F0D">
              <w:rPr>
                <w:rFonts w:ascii="Arial Narrow" w:hAnsi="Arial Narrow"/>
                <w:color w:val="000000"/>
              </w:rPr>
              <w:t>1,5</w:t>
            </w:r>
            <w:r w:rsidRPr="00E00F0D">
              <w:rPr>
                <w:rFonts w:ascii="Arial Narrow" w:hAnsi="Arial Narrow"/>
                <w:color w:val="000000"/>
                <w:lang w:val="sr-Cyrl-RS"/>
              </w:rPr>
              <w:t>“, 1920</w:t>
            </w:r>
            <w:r w:rsidRPr="00E00F0D">
              <w:rPr>
                <w:rFonts w:ascii="Arial Narrow" w:hAnsi="Arial Narrow"/>
                <w:color w:val="000000"/>
              </w:rPr>
              <w:t>x</w:t>
            </w:r>
            <w:r w:rsidRPr="00E00F0D">
              <w:rPr>
                <w:rFonts w:ascii="Arial Narrow" w:hAnsi="Arial Narrow"/>
                <w:color w:val="000000"/>
                <w:lang w:val="sr-Cyrl-RS"/>
              </w:rPr>
              <w:t>1080</w:t>
            </w:r>
            <w:r w:rsidRPr="00E00F0D">
              <w:rPr>
                <w:rFonts w:ascii="Arial Narrow" w:hAnsi="Arial Narrow"/>
                <w:color w:val="000000"/>
              </w:rPr>
              <w:t xml:space="preserve">, </w:t>
            </w:r>
            <w:r w:rsidRPr="00E00F0D">
              <w:rPr>
                <w:rFonts w:ascii="Arial Narrow" w:hAnsi="Arial Narrow"/>
                <w:color w:val="000000"/>
                <w:lang w:val="sr-Cyrl-RS"/>
              </w:rPr>
              <w:t xml:space="preserve">позадинско осветљење </w:t>
            </w:r>
            <w:r w:rsidRPr="00E00F0D">
              <w:rPr>
                <w:rFonts w:ascii="Arial Narrow" w:hAnsi="Arial Narrow"/>
                <w:color w:val="000000"/>
              </w:rPr>
              <w:t xml:space="preserve">LED, IPS, </w:t>
            </w:r>
            <w:r w:rsidRPr="00E00F0D">
              <w:rPr>
                <w:rFonts w:ascii="Arial Narrow" w:hAnsi="Arial Narrow"/>
                <w:color w:val="000000"/>
                <w:lang w:val="sr-Cyrl-RS"/>
              </w:rPr>
              <w:t>однос страница 16</w:t>
            </w:r>
            <w:r w:rsidRPr="00E00F0D">
              <w:rPr>
                <w:rFonts w:ascii="Arial Narrow" w:hAnsi="Arial Narrow"/>
                <w:color w:val="000000"/>
              </w:rPr>
              <w:t xml:space="preserve">:9, </w:t>
            </w:r>
            <w:r w:rsidRPr="00E00F0D">
              <w:rPr>
                <w:rFonts w:ascii="Arial Narrow" w:hAnsi="Arial Narrow"/>
                <w:color w:val="000000"/>
                <w:lang w:val="sr-Cyrl-RS"/>
              </w:rPr>
              <w:t>одзив 6</w:t>
            </w:r>
            <w:r w:rsidRPr="00E00F0D">
              <w:rPr>
                <w:rFonts w:ascii="Arial Narrow" w:hAnsi="Arial Narrow"/>
                <w:color w:val="000000"/>
              </w:rPr>
              <w:t xml:space="preserve"> ms, </w:t>
            </w:r>
            <w:r w:rsidRPr="00E00F0D">
              <w:rPr>
                <w:rFonts w:ascii="Arial Narrow" w:hAnsi="Arial Narrow"/>
                <w:color w:val="000000"/>
                <w:lang w:val="sr-Cyrl-RS"/>
              </w:rPr>
              <w:t xml:space="preserve">осветљење 250 </w:t>
            </w:r>
            <w:r w:rsidRPr="00E00F0D">
              <w:rPr>
                <w:rFonts w:ascii="Arial Narrow" w:hAnsi="Arial Narrow"/>
                <w:color w:val="000000"/>
              </w:rPr>
              <w:t>cd/m</w:t>
            </w:r>
            <w:r w:rsidRPr="00E00F0D">
              <w:rPr>
                <w:rFonts w:ascii="Arial Narrow" w:hAnsi="Arial Narrow"/>
                <w:color w:val="000000"/>
                <w:vertAlign w:val="superscript"/>
              </w:rPr>
              <w:t>2</w:t>
            </w:r>
            <w:r w:rsidRPr="00E00F0D">
              <w:rPr>
                <w:rFonts w:ascii="Arial Narrow" w:hAnsi="Arial Narrow"/>
                <w:color w:val="000000"/>
              </w:rPr>
              <w:t xml:space="preserve">, </w:t>
            </w:r>
            <w:r w:rsidRPr="00E00F0D">
              <w:rPr>
                <w:rFonts w:ascii="Arial Narrow" w:hAnsi="Arial Narrow"/>
                <w:color w:val="000000"/>
                <w:lang w:val="sr-Cyrl-RS"/>
              </w:rPr>
              <w:t>прикључци: 1</w:t>
            </w:r>
            <w:r w:rsidRPr="00E00F0D">
              <w:rPr>
                <w:rFonts w:ascii="Arial Narrow" w:hAnsi="Arial Narrow"/>
                <w:color w:val="000000"/>
              </w:rPr>
              <w:t xml:space="preserve">xDP, 1xHDMI </w:t>
            </w:r>
            <w:r w:rsidRPr="00E00F0D">
              <w:rPr>
                <w:rFonts w:ascii="Arial Narrow" w:hAnsi="Arial Narrow"/>
                <w:color w:val="000000"/>
                <w:lang w:val="sr-Cyrl-RS"/>
              </w:rPr>
              <w:t xml:space="preserve">или </w:t>
            </w:r>
            <w:r w:rsidRPr="00E00F0D">
              <w:rPr>
                <w:rFonts w:ascii="Arial Narrow" w:hAnsi="Arial Narrow"/>
                <w:color w:val="000000"/>
              </w:rPr>
              <w:t>DVI</w:t>
            </w:r>
            <w:r w:rsidRPr="00E00F0D">
              <w:rPr>
                <w:rFonts w:ascii="Arial Narrow" w:hAnsi="Arial Narrow"/>
                <w:color w:val="000000"/>
                <w:lang w:val="sr-Cyrl-RS"/>
              </w:rPr>
              <w:t>, углови гледања 178/178, звучници интегрисани, остало: тилт, гаранција: 36 месеци</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664" w:type="dxa"/>
            <w:gridSpan w:val="3"/>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36 месеци</w:t>
            </w:r>
          </w:p>
        </w:tc>
      </w:tr>
      <w:tr w:rsidR="00E00F0D" w:rsidRPr="00E00F0D" w:rsidTr="00386685">
        <w:trPr>
          <w:gridAfter w:val="1"/>
          <w:wAfter w:w="714" w:type="dxa"/>
          <w:trHeight w:val="396"/>
          <w:jc w:val="center"/>
        </w:trPr>
        <w:tc>
          <w:tcPr>
            <w:tcW w:w="8358" w:type="dxa"/>
            <w:gridSpan w:val="4"/>
            <w:tcBorders>
              <w:top w:val="nil"/>
              <w:left w:val="nil"/>
              <w:bottom w:val="nil"/>
              <w:right w:val="nil"/>
            </w:tcBorders>
            <w:shd w:val="clear" w:color="auto" w:fill="auto"/>
            <w:noWrap/>
            <w:vAlign w:val="bottom"/>
            <w:hideMark/>
          </w:tcPr>
          <w:p w:rsidR="00D801BE" w:rsidRDefault="00D801BE" w:rsidP="00386685">
            <w:pPr>
              <w:rPr>
                <w:rFonts w:ascii="Arial Narrow" w:hAnsi="Arial Narrow"/>
                <w:b/>
                <w:bCs/>
                <w:color w:val="000000"/>
              </w:rPr>
            </w:pPr>
          </w:p>
          <w:p w:rsidR="00D801BE" w:rsidRDefault="00D801BE" w:rsidP="00386685">
            <w:pPr>
              <w:rPr>
                <w:rFonts w:ascii="Arial Narrow" w:hAnsi="Arial Narrow"/>
                <w:b/>
                <w:bCs/>
                <w:color w:val="000000"/>
              </w:rPr>
            </w:pPr>
          </w:p>
          <w:p w:rsidR="00D801BE" w:rsidRDefault="00D801BE" w:rsidP="00386685">
            <w:pPr>
              <w:rPr>
                <w:rFonts w:ascii="Arial Narrow" w:hAnsi="Arial Narrow"/>
                <w:b/>
                <w:bCs/>
                <w:color w:val="000000"/>
              </w:rPr>
            </w:pPr>
          </w:p>
          <w:p w:rsidR="00E00F0D" w:rsidRPr="00E00F0D" w:rsidRDefault="00E00F0D" w:rsidP="00386685">
            <w:pPr>
              <w:rPr>
                <w:rFonts w:ascii="Arial Narrow" w:hAnsi="Arial Narrow"/>
                <w:color w:val="000000"/>
              </w:rPr>
            </w:pPr>
            <w:r w:rsidRPr="00E00F0D">
              <w:rPr>
                <w:rFonts w:ascii="Arial Narrow" w:hAnsi="Arial Narrow"/>
                <w:b/>
                <w:bCs/>
                <w:color w:val="000000"/>
              </w:rPr>
              <w:lastRenderedPageBreak/>
              <w:t>2. Firewall</w:t>
            </w:r>
            <w:r w:rsidRPr="00E00F0D">
              <w:rPr>
                <w:rFonts w:ascii="Arial Narrow" w:hAnsi="Arial Narrow"/>
                <w:color w:val="000000"/>
              </w:rPr>
              <w:t xml:space="preserve"> (ОРН- </w:t>
            </w:r>
            <w:r w:rsidRPr="00E00F0D">
              <w:rPr>
                <w:rFonts w:ascii="Arial Narrow" w:hAnsi="Arial Narrow"/>
                <w:color w:val="000000"/>
                <w:lang w:val="sr-Cyrl-RS"/>
              </w:rPr>
              <w:t>32422000</w:t>
            </w:r>
            <w:r w:rsidRPr="00E00F0D">
              <w:rPr>
                <w:rFonts w:ascii="Arial Narrow" w:hAnsi="Arial Narrow"/>
                <w:color w:val="000000"/>
              </w:rPr>
              <w:t>-</w:t>
            </w:r>
            <w:r w:rsidRPr="00E00F0D">
              <w:rPr>
                <w:rFonts w:ascii="Arial Narrow" w:hAnsi="Arial Narrow"/>
                <w:color w:val="000000"/>
                <w:lang w:val="sr-Cyrl-RS"/>
              </w:rPr>
              <w:t>мрежне компоненте</w:t>
            </w:r>
            <w:r w:rsidRPr="00E00F0D">
              <w:rPr>
                <w:rFonts w:ascii="Arial Narrow" w:hAnsi="Arial Narrow"/>
                <w:color w:val="000000"/>
              </w:rPr>
              <w:t>)</w:t>
            </w:r>
          </w:p>
        </w:tc>
      </w:tr>
      <w:tr w:rsidR="00E00F0D" w:rsidRPr="00E00F0D" w:rsidTr="00386685">
        <w:trPr>
          <w:gridAfter w:val="1"/>
          <w:wAfter w:w="714" w:type="dxa"/>
          <w:trHeight w:val="348"/>
          <w:jc w:val="center"/>
        </w:trPr>
        <w:tc>
          <w:tcPr>
            <w:tcW w:w="2694" w:type="dxa"/>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lastRenderedPageBreak/>
              <w:t>Назив компоненте</w:t>
            </w:r>
          </w:p>
        </w:tc>
        <w:tc>
          <w:tcPr>
            <w:tcW w:w="5664" w:type="dxa"/>
            <w:gridSpan w:val="3"/>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Процесор</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2x400 MHz</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Меморија</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512 MB</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Firewall inspection</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300 Mbs</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Повезивање</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5 x LAN 1GB</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Интерфејси</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1 x USB</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IPS</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100 Mbps</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00F0D" w:rsidRPr="00E00F0D" w:rsidRDefault="00E00F0D" w:rsidP="00386685">
            <w:pPr>
              <w:rPr>
                <w:rFonts w:ascii="Arial Narrow" w:hAnsi="Arial Narrow"/>
                <w:color w:val="000000"/>
              </w:rPr>
            </w:pPr>
            <w:r w:rsidRPr="00E00F0D">
              <w:rPr>
                <w:rFonts w:ascii="Arial Narrow" w:hAnsi="Arial Narrow"/>
                <w:color w:val="000000"/>
              </w:rPr>
              <w:t>Anti-malware</w:t>
            </w:r>
          </w:p>
        </w:tc>
        <w:tc>
          <w:tcPr>
            <w:tcW w:w="5664" w:type="dxa"/>
            <w:gridSpan w:val="3"/>
            <w:tcBorders>
              <w:top w:val="nil"/>
              <w:left w:val="nil"/>
              <w:bottom w:val="single" w:sz="4" w:space="0" w:color="auto"/>
              <w:right w:val="single" w:sz="4" w:space="0" w:color="auto"/>
            </w:tcBorders>
            <w:shd w:val="clear" w:color="auto" w:fill="auto"/>
            <w:noWrap/>
            <w:vAlign w:val="bottom"/>
          </w:tcPr>
          <w:p w:rsidR="00E00F0D" w:rsidRPr="00E00F0D" w:rsidRDefault="00E00F0D" w:rsidP="00386685">
            <w:pPr>
              <w:rPr>
                <w:rFonts w:ascii="Arial Narrow" w:hAnsi="Arial Narrow"/>
                <w:color w:val="000000"/>
              </w:rPr>
            </w:pPr>
            <w:r w:rsidRPr="00E00F0D">
              <w:rPr>
                <w:rFonts w:ascii="Arial Narrow" w:hAnsi="Arial Narrow"/>
                <w:color w:val="000000"/>
              </w:rPr>
              <w:t>50 Mbps</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IMIX</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60 Mbps</w:t>
            </w:r>
          </w:p>
        </w:tc>
      </w:tr>
      <w:tr w:rsidR="00E00F0D" w:rsidRPr="00E00F0D" w:rsidTr="00D801BE">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SSL nad Decryption</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15 Mbps</w:t>
            </w:r>
          </w:p>
        </w:tc>
      </w:tr>
      <w:tr w:rsidR="00E00F0D" w:rsidRPr="00E00F0D" w:rsidTr="00D801BE">
        <w:trPr>
          <w:gridAfter w:val="1"/>
          <w:wAfter w:w="714" w:type="dxa"/>
          <w:trHeight w:hRule="exact" w:val="567"/>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lang w:val="sr-Cyrl-RS"/>
              </w:rPr>
              <w:t>П</w:t>
            </w:r>
            <w:r w:rsidRPr="00E00F0D">
              <w:rPr>
                <w:rFonts w:ascii="Arial Narrow" w:hAnsi="Arial Narrow"/>
                <w:color w:val="000000"/>
              </w:rPr>
              <w:t>одр</w:t>
            </w:r>
            <w:r w:rsidRPr="00E00F0D">
              <w:rPr>
                <w:rFonts w:ascii="Arial Narrow" w:hAnsi="Arial Narrow"/>
                <w:color w:val="000000"/>
                <w:lang w:val="sr-Cyrl-RS"/>
              </w:rPr>
              <w:t>ж</w:t>
            </w:r>
            <w:r w:rsidRPr="00E00F0D">
              <w:rPr>
                <w:rFonts w:ascii="Arial Narrow" w:hAnsi="Arial Narrow"/>
                <w:color w:val="000000"/>
              </w:rPr>
              <w:t>ани сертификати</w:t>
            </w:r>
          </w:p>
        </w:tc>
        <w:tc>
          <w:tcPr>
            <w:tcW w:w="5664" w:type="dxa"/>
            <w:gridSpan w:val="3"/>
            <w:tcBorders>
              <w:top w:val="nil"/>
              <w:left w:val="nil"/>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Verisign, Thawte, Cybertrust, RSA Keon, Entrust and Microsoft CA for Dell SonicWALL-to-Dell SonicWALL VPN, SCEP</w:t>
            </w:r>
          </w:p>
        </w:tc>
      </w:tr>
      <w:tr w:rsidR="00E00F0D" w:rsidRPr="00E00F0D" w:rsidTr="00D801BE">
        <w:trPr>
          <w:gridAfter w:val="1"/>
          <w:wAfter w:w="714" w:type="dxa"/>
          <w:trHeight w:hRule="exact" w:val="567"/>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VPN client </w:t>
            </w:r>
            <w:r w:rsidRPr="00E00F0D">
              <w:rPr>
                <w:rFonts w:ascii="Arial Narrow" w:hAnsi="Arial Narrow"/>
                <w:color w:val="000000"/>
                <w:lang w:val="sr-Cyrl-RS"/>
              </w:rPr>
              <w:t>подршка</w:t>
            </w:r>
          </w:p>
        </w:tc>
        <w:tc>
          <w:tcPr>
            <w:tcW w:w="5664" w:type="dxa"/>
            <w:gridSpan w:val="3"/>
            <w:tcBorders>
              <w:top w:val="nil"/>
              <w:left w:val="nil"/>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Microsoft® Windows Vista 32/64-bit, Windows 7 32/64-bit, Windows 8.0 32/64-bit, Windows 8.1 32/64-bit</w:t>
            </w:r>
          </w:p>
        </w:tc>
      </w:tr>
      <w:tr w:rsidR="00E00F0D" w:rsidRPr="00E00F0D" w:rsidTr="00D801BE">
        <w:trPr>
          <w:gridAfter w:val="1"/>
          <w:wAfter w:w="714" w:type="dxa"/>
          <w:trHeight w:hRule="exact" w:val="567"/>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Mobile Connect</w:t>
            </w:r>
          </w:p>
        </w:tc>
        <w:tc>
          <w:tcPr>
            <w:tcW w:w="5664" w:type="dxa"/>
            <w:gridSpan w:val="3"/>
            <w:tcBorders>
              <w:top w:val="nil"/>
              <w:left w:val="nil"/>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Apple® iOS, Mac OS X, Google® Android™, Kindle Fire, Windows 8.1 (Embedded)</w:t>
            </w:r>
          </w:p>
        </w:tc>
      </w:tr>
      <w:tr w:rsidR="00E00F0D" w:rsidRPr="00E00F0D" w:rsidTr="007C00E5">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Site-to-Site VPN Tunnels</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10</w:t>
            </w:r>
          </w:p>
        </w:tc>
      </w:tr>
      <w:tr w:rsidR="00E00F0D" w:rsidRPr="00E00F0D" w:rsidTr="007C00E5">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VPN</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100 Mbps</w:t>
            </w:r>
          </w:p>
        </w:tc>
      </w:tr>
      <w:tr w:rsidR="00E00F0D" w:rsidRPr="00E00F0D" w:rsidTr="007C00E5">
        <w:trPr>
          <w:gridAfter w:val="1"/>
          <w:wAfter w:w="714" w:type="dxa"/>
          <w:trHeight w:hRule="exact" w:val="567"/>
          <w:jc w:val="center"/>
        </w:trPr>
        <w:tc>
          <w:tcPr>
            <w:tcW w:w="2694" w:type="dxa"/>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Deep Packet Inspection services</w:t>
            </w:r>
          </w:p>
        </w:tc>
        <w:tc>
          <w:tcPr>
            <w:tcW w:w="5664" w:type="dxa"/>
            <w:gridSpan w:val="3"/>
            <w:tcBorders>
              <w:top w:val="nil"/>
              <w:left w:val="nil"/>
              <w:bottom w:val="single" w:sz="4" w:space="0" w:color="auto"/>
              <w:right w:val="single" w:sz="4" w:space="0" w:color="auto"/>
            </w:tcBorders>
            <w:shd w:val="clear" w:color="auto" w:fill="auto"/>
            <w:vAlign w:val="bottom"/>
          </w:tcPr>
          <w:p w:rsidR="00E00F0D" w:rsidRPr="00E00F0D" w:rsidRDefault="00E00F0D" w:rsidP="00386685">
            <w:pPr>
              <w:rPr>
                <w:rFonts w:ascii="Arial Narrow" w:hAnsi="Arial Narrow"/>
                <w:color w:val="000000"/>
              </w:rPr>
            </w:pPr>
            <w:r w:rsidRPr="00E00F0D">
              <w:rPr>
                <w:rFonts w:ascii="Arial Narrow" w:hAnsi="Arial Narrow"/>
                <w:color w:val="000000"/>
              </w:rPr>
              <w:t>Gateway Anti-Virus, Anti-Spyware, Intrusion Prevention, DPI SSL</w:t>
            </w:r>
          </w:p>
        </w:tc>
      </w:tr>
      <w:tr w:rsidR="00E00F0D" w:rsidRPr="00E00F0D" w:rsidTr="007C00E5">
        <w:trPr>
          <w:gridAfter w:val="1"/>
          <w:wAfter w:w="714" w:type="dxa"/>
          <w:trHeight w:hRule="exact" w:val="284"/>
          <w:jc w:val="center"/>
        </w:trPr>
        <w:tc>
          <w:tcPr>
            <w:tcW w:w="2694" w:type="dxa"/>
            <w:tcBorders>
              <w:top w:val="nil"/>
              <w:left w:val="single" w:sz="4" w:space="0" w:color="auto"/>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664" w:type="dxa"/>
            <w:gridSpan w:val="3"/>
            <w:tcBorders>
              <w:top w:val="nil"/>
              <w:left w:val="nil"/>
              <w:bottom w:val="single" w:sz="4" w:space="0" w:color="auto"/>
              <w:right w:val="single" w:sz="4" w:space="0" w:color="auto"/>
            </w:tcBorders>
            <w:shd w:val="clear" w:color="auto" w:fill="auto"/>
            <w:vAlign w:val="center"/>
          </w:tcPr>
          <w:p w:rsidR="00E00F0D" w:rsidRPr="00E00F0D" w:rsidRDefault="00E00F0D" w:rsidP="00386685">
            <w:pPr>
              <w:rPr>
                <w:rFonts w:ascii="Arial Narrow" w:hAnsi="Arial Narrow"/>
                <w:color w:val="000000"/>
              </w:rPr>
            </w:pPr>
            <w:r w:rsidRPr="00E00F0D">
              <w:rPr>
                <w:rFonts w:ascii="Arial Narrow" w:hAnsi="Arial Narrow"/>
                <w:color w:val="000000"/>
              </w:rPr>
              <w:t>2 године</w:t>
            </w:r>
          </w:p>
        </w:tc>
      </w:tr>
      <w:tr w:rsidR="00E00F0D" w:rsidRPr="00E00F0D" w:rsidTr="00386685">
        <w:trPr>
          <w:gridAfter w:val="1"/>
          <w:wAfter w:w="714" w:type="dxa"/>
          <w:trHeight w:val="396"/>
          <w:jc w:val="center"/>
        </w:trPr>
        <w:tc>
          <w:tcPr>
            <w:tcW w:w="8358" w:type="dxa"/>
            <w:gridSpan w:val="4"/>
            <w:tcBorders>
              <w:top w:val="nil"/>
              <w:left w:val="nil"/>
              <w:bottom w:val="nil"/>
              <w:right w:val="nil"/>
            </w:tcBorders>
            <w:shd w:val="clear" w:color="auto" w:fill="auto"/>
            <w:noWrap/>
            <w:vAlign w:val="bottom"/>
            <w:hideMark/>
          </w:tcPr>
          <w:p w:rsidR="00105EEA" w:rsidRDefault="00105EEA" w:rsidP="00386685">
            <w:pPr>
              <w:rPr>
                <w:rFonts w:ascii="Arial Narrow" w:hAnsi="Arial Narrow"/>
                <w:b/>
                <w:bCs/>
                <w:color w:val="000000"/>
              </w:rPr>
            </w:pPr>
          </w:p>
          <w:p w:rsidR="00E00F0D" w:rsidRPr="00E00F0D" w:rsidRDefault="00E00F0D" w:rsidP="00386685">
            <w:pPr>
              <w:rPr>
                <w:rFonts w:ascii="Arial Narrow" w:hAnsi="Arial Narrow"/>
                <w:color w:val="000000"/>
              </w:rPr>
            </w:pPr>
            <w:r w:rsidRPr="00E00F0D">
              <w:rPr>
                <w:rFonts w:ascii="Arial Narrow" w:hAnsi="Arial Narrow"/>
                <w:b/>
                <w:bCs/>
                <w:color w:val="000000"/>
              </w:rPr>
              <w:t>3. Штампачи</w:t>
            </w:r>
            <w:r w:rsidRPr="00E00F0D">
              <w:rPr>
                <w:rFonts w:ascii="Arial Narrow" w:hAnsi="Arial Narrow"/>
                <w:color w:val="000000"/>
              </w:rPr>
              <w:t xml:space="preserve"> (ОРН- 30232110- ласерски штампачи)</w:t>
            </w:r>
          </w:p>
        </w:tc>
      </w:tr>
      <w:tr w:rsidR="00E00F0D" w:rsidRPr="00E00F0D" w:rsidTr="00386685">
        <w:trPr>
          <w:gridAfter w:val="1"/>
          <w:wAfter w:w="714" w:type="dxa"/>
          <w:trHeight w:val="348"/>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Компоненте</w:t>
            </w:r>
          </w:p>
        </w:tc>
        <w:tc>
          <w:tcPr>
            <w:tcW w:w="5239" w:type="dxa"/>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Технологија штампе</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Ласерски B/W </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Резолуција</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1200 dpi</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Формат (мин)</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A4</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Meморија</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256 MB</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Брзина штампања</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50/35 ppm</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Двострана штампа</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Да</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Капацитет улазне фиоке</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500 listova</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Тонер</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Иницијални капацитет 6000 страна са 5% покривености</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Подршка за мрежу</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10/100 Ethernet networking</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Прикључци</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USB 2.0 LAN (RJ 45)</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Софтвер у паковању</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Да</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USB кабл</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Да</w:t>
            </w:r>
          </w:p>
        </w:tc>
      </w:tr>
      <w:tr w:rsidR="00E00F0D" w:rsidRPr="00E00F0D" w:rsidTr="007C00E5">
        <w:trPr>
          <w:gridAfter w:val="1"/>
          <w:wAfter w:w="714" w:type="dxa"/>
          <w:trHeight w:hRule="exact" w:val="96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Подржани OS</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Windows 10 (32-bit/64-bit), Windows 7 (32-bit/64-bit), Windows 8, Windows Vista (32-bit/64-bit), Windows XP (32-bit/64-bit),</w:t>
            </w:r>
          </w:p>
        </w:tc>
      </w:tr>
      <w:tr w:rsidR="00E00F0D" w:rsidRPr="00E00F0D" w:rsidTr="007C00E5">
        <w:trPr>
          <w:gridAfter w:val="1"/>
          <w:wAfter w:w="714" w:type="dxa"/>
          <w:trHeight w:hRule="exact" w:val="96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 xml:space="preserve">Животни век потрошног материјала (фотокондуктор + </w:t>
            </w:r>
            <w:r w:rsidRPr="00E00F0D">
              <w:rPr>
                <w:rFonts w:ascii="Arial Narrow" w:hAnsi="Arial Narrow"/>
                <w:color w:val="000000"/>
              </w:rPr>
              <w:t>developer)</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За мин. 300,000 страна</w:t>
            </w:r>
          </w:p>
        </w:tc>
      </w:tr>
      <w:tr w:rsidR="00E00F0D" w:rsidRPr="00E00F0D" w:rsidTr="007C00E5">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Минимум 24 месеца</w:t>
            </w:r>
          </w:p>
        </w:tc>
      </w:tr>
      <w:tr w:rsidR="00E00F0D" w:rsidRPr="00E00F0D" w:rsidTr="00386685">
        <w:trPr>
          <w:gridAfter w:val="1"/>
          <w:wAfter w:w="714" w:type="dxa"/>
          <w:trHeight w:val="396"/>
          <w:jc w:val="center"/>
        </w:trPr>
        <w:tc>
          <w:tcPr>
            <w:tcW w:w="8358" w:type="dxa"/>
            <w:gridSpan w:val="4"/>
            <w:tcBorders>
              <w:top w:val="nil"/>
              <w:left w:val="nil"/>
              <w:bottom w:val="nil"/>
              <w:right w:val="nil"/>
            </w:tcBorders>
            <w:shd w:val="clear" w:color="auto" w:fill="auto"/>
            <w:noWrap/>
            <w:vAlign w:val="bottom"/>
            <w:hideMark/>
          </w:tcPr>
          <w:p w:rsidR="007C00E5" w:rsidRDefault="007C00E5" w:rsidP="00386685">
            <w:pPr>
              <w:rPr>
                <w:rFonts w:ascii="Arial Narrow" w:hAnsi="Arial Narrow"/>
                <w:b/>
                <w:bCs/>
                <w:color w:val="000000"/>
                <w:lang w:val="sr-Cyrl-RS"/>
              </w:rPr>
            </w:pPr>
          </w:p>
          <w:p w:rsidR="00E00F0D" w:rsidRPr="00E00F0D" w:rsidRDefault="00E00F0D" w:rsidP="00386685">
            <w:pPr>
              <w:rPr>
                <w:rFonts w:ascii="Arial Narrow" w:hAnsi="Arial Narrow"/>
                <w:color w:val="000000"/>
              </w:rPr>
            </w:pPr>
            <w:r w:rsidRPr="00E00F0D">
              <w:rPr>
                <w:rFonts w:ascii="Arial Narrow" w:hAnsi="Arial Narrow"/>
                <w:b/>
                <w:bCs/>
                <w:color w:val="000000"/>
                <w:lang w:val="sr-Cyrl-RS"/>
              </w:rPr>
              <w:t>4</w:t>
            </w:r>
            <w:r w:rsidRPr="00E00F0D">
              <w:rPr>
                <w:rFonts w:ascii="Arial Narrow" w:hAnsi="Arial Narrow"/>
                <w:b/>
                <w:bCs/>
                <w:color w:val="000000"/>
              </w:rPr>
              <w:t>. Switch</w:t>
            </w:r>
            <w:r w:rsidRPr="00E00F0D">
              <w:rPr>
                <w:rFonts w:ascii="Arial Narrow" w:hAnsi="Arial Narrow"/>
                <w:color w:val="000000"/>
              </w:rPr>
              <w:t xml:space="preserve"> (ОРН-</w:t>
            </w:r>
            <w:r w:rsidRPr="00E00F0D">
              <w:rPr>
                <w:rFonts w:ascii="Arial Narrow" w:hAnsi="Arial Narrow"/>
              </w:rPr>
              <w:t>3</w:t>
            </w:r>
            <w:r w:rsidRPr="00E00F0D">
              <w:rPr>
                <w:rFonts w:ascii="Arial Narrow" w:hAnsi="Arial Narrow"/>
                <w:lang w:val="sr-Cyrl-RS"/>
              </w:rPr>
              <w:t>2423000</w:t>
            </w:r>
            <w:r w:rsidRPr="00E00F0D">
              <w:rPr>
                <w:rFonts w:ascii="Arial Narrow" w:hAnsi="Arial Narrow"/>
              </w:rPr>
              <w:t xml:space="preserve"> – </w:t>
            </w:r>
            <w:r w:rsidRPr="00E00F0D">
              <w:rPr>
                <w:rFonts w:ascii="Arial Narrow" w:hAnsi="Arial Narrow"/>
                <w:lang w:val="sr-Cyrl-RS"/>
              </w:rPr>
              <w:t>мрежни хаб</w:t>
            </w:r>
            <w:r w:rsidRPr="00E00F0D">
              <w:rPr>
                <w:rFonts w:ascii="Arial Narrow" w:hAnsi="Arial Narrow"/>
                <w:color w:val="000000"/>
              </w:rPr>
              <w:t>)</w:t>
            </w:r>
          </w:p>
        </w:tc>
      </w:tr>
      <w:tr w:rsidR="00E00F0D" w:rsidRPr="00E00F0D" w:rsidTr="00386685">
        <w:trPr>
          <w:gridAfter w:val="1"/>
          <w:wAfter w:w="714" w:type="dxa"/>
          <w:trHeight w:val="348"/>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Kомпонентa</w:t>
            </w:r>
          </w:p>
        </w:tc>
        <w:tc>
          <w:tcPr>
            <w:tcW w:w="5239" w:type="dxa"/>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Управљив</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Да</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Број портова</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lang w:val="sr-Cyrl-RS"/>
              </w:rPr>
              <w:t>24+4</w:t>
            </w:r>
            <w:r w:rsidRPr="00E00F0D">
              <w:rPr>
                <w:rFonts w:ascii="Arial Narrow" w:hAnsi="Arial Narrow"/>
                <w:color w:val="000000"/>
              </w:rPr>
              <w:t xml:space="preserve"> combo ports</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Проток</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lang w:val="sr-Cyrl-RS"/>
              </w:rPr>
              <w:t xml:space="preserve">10/100/1000 </w:t>
            </w:r>
            <w:r w:rsidRPr="00E00F0D">
              <w:rPr>
                <w:rFonts w:ascii="Arial Narrow" w:hAnsi="Arial Narrow"/>
                <w:color w:val="000000"/>
              </w:rPr>
              <w:t>Mbps</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Могућност уградње у РЕК</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Да</w:t>
            </w:r>
          </w:p>
        </w:tc>
      </w:tr>
      <w:tr w:rsidR="00E00F0D" w:rsidRPr="00E00F0D" w:rsidTr="00386685">
        <w:trPr>
          <w:gridAfter w:val="1"/>
          <w:wAfter w:w="714" w:type="dxa"/>
          <w:trHeight w:val="288"/>
          <w:jc w:val="center"/>
        </w:trPr>
        <w:tc>
          <w:tcPr>
            <w:tcW w:w="8358" w:type="dxa"/>
            <w:gridSpan w:val="4"/>
            <w:tcBorders>
              <w:top w:val="nil"/>
              <w:left w:val="nil"/>
              <w:bottom w:val="nil"/>
              <w:right w:val="nil"/>
            </w:tcBorders>
            <w:shd w:val="clear" w:color="auto" w:fill="auto"/>
            <w:noWrap/>
            <w:vAlign w:val="bottom"/>
            <w:hideMark/>
          </w:tcPr>
          <w:p w:rsidR="00105EEA" w:rsidRDefault="00105EEA" w:rsidP="00386685">
            <w:pPr>
              <w:ind w:left="258" w:hanging="258"/>
              <w:rPr>
                <w:rFonts w:ascii="Arial Narrow" w:hAnsi="Arial Narrow"/>
                <w:b/>
                <w:bCs/>
                <w:color w:val="000000"/>
              </w:rPr>
            </w:pPr>
          </w:p>
          <w:p w:rsidR="00E00F0D" w:rsidRPr="00E00F0D" w:rsidRDefault="00E00F0D" w:rsidP="00386685">
            <w:pPr>
              <w:ind w:left="258" w:hanging="258"/>
              <w:rPr>
                <w:rFonts w:ascii="Arial Narrow" w:hAnsi="Arial Narrow"/>
                <w:color w:val="000000"/>
              </w:rPr>
            </w:pPr>
            <w:r w:rsidRPr="00E00F0D">
              <w:rPr>
                <w:rFonts w:ascii="Arial Narrow" w:hAnsi="Arial Narrow"/>
                <w:b/>
                <w:bCs/>
                <w:color w:val="000000"/>
              </w:rPr>
              <w:t>5. UPS</w:t>
            </w:r>
            <w:r w:rsidRPr="00E00F0D">
              <w:rPr>
                <w:rFonts w:ascii="Arial Narrow" w:hAnsi="Arial Narrow"/>
                <w:color w:val="000000"/>
              </w:rPr>
              <w:t xml:space="preserve"> (ОРН-</w:t>
            </w:r>
            <w:r w:rsidRPr="00E00F0D">
              <w:rPr>
                <w:rFonts w:ascii="Arial Narrow" w:hAnsi="Arial Narrow"/>
              </w:rPr>
              <w:t>31154000</w:t>
            </w:r>
            <w:r w:rsidRPr="00E00F0D">
              <w:rPr>
                <w:rFonts w:ascii="Arial Narrow" w:hAnsi="Arial Narrow"/>
                <w:lang w:val="sr-Cyrl-RS"/>
              </w:rPr>
              <w:t>-у</w:t>
            </w:r>
            <w:r w:rsidRPr="00E00F0D">
              <w:rPr>
                <w:rFonts w:ascii="Arial Narrow" w:hAnsi="Arial Narrow"/>
              </w:rPr>
              <w:t>ређаји за непрекидно напајање електричном енергијом</w:t>
            </w:r>
            <w:r w:rsidRPr="00E00F0D">
              <w:rPr>
                <w:rFonts w:ascii="Arial Narrow" w:hAnsi="Arial Narrow"/>
                <w:color w:val="000000"/>
              </w:rPr>
              <w:t>)</w:t>
            </w:r>
          </w:p>
        </w:tc>
      </w:tr>
      <w:tr w:rsidR="00E00F0D" w:rsidRPr="00E00F0D" w:rsidTr="00386685">
        <w:trPr>
          <w:gridAfter w:val="1"/>
          <w:wAfter w:w="714" w:type="dxa"/>
          <w:trHeight w:val="300"/>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Назив компоненте</w:t>
            </w:r>
          </w:p>
        </w:tc>
        <w:tc>
          <w:tcPr>
            <w:tcW w:w="5239" w:type="dxa"/>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Технологија уређаја:</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On-line</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Тип кућишта:</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RACK</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Излазна снага:</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 2000W</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Номинални излазни напон:</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230V (220V, 240V)</w:t>
            </w:r>
          </w:p>
        </w:tc>
      </w:tr>
      <w:tr w:rsidR="00E00F0D" w:rsidRPr="00E00F0D" w:rsidTr="001E1169">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Фреквенција излазног напона:</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50/60Hz ±1Hz</w:t>
            </w:r>
          </w:p>
        </w:tc>
      </w:tr>
      <w:tr w:rsidR="00E00F0D" w:rsidRPr="00E00F0D" w:rsidTr="001E1169">
        <w:trPr>
          <w:gridAfter w:val="1"/>
          <w:wAfter w:w="714" w:type="dxa"/>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Опсег улазног напона без интервенције батерије:</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160-295 VAC</w:t>
            </w:r>
          </w:p>
          <w:p w:rsidR="00E00F0D" w:rsidRPr="00E00F0D" w:rsidRDefault="00E00F0D" w:rsidP="00386685">
            <w:pPr>
              <w:rPr>
                <w:rFonts w:ascii="Arial Narrow" w:hAnsi="Arial Narrow"/>
                <w:color w:val="000000"/>
              </w:rPr>
            </w:pPr>
          </w:p>
        </w:tc>
      </w:tr>
      <w:tr w:rsidR="00E00F0D" w:rsidRPr="00E00F0D" w:rsidTr="00105EEA">
        <w:trPr>
          <w:gridAfter w:val="1"/>
          <w:wAfter w:w="714" w:type="dxa"/>
          <w:trHeight w:hRule="exact" w:val="289"/>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Облик излазног напона:</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 xml:space="preserve">Чиста синусоида </w:t>
            </w:r>
          </w:p>
        </w:tc>
      </w:tr>
      <w:tr w:rsidR="00E00F0D" w:rsidRPr="00E00F0D" w:rsidTr="00105EEA">
        <w:trPr>
          <w:gridAfter w:val="1"/>
          <w:wAfter w:w="714" w:type="dxa"/>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Излазни прикључци:</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 6 x IEC C13 10А (од чега мин. 3 програмабилна), 1 x IEC C19 16A</w:t>
            </w:r>
          </w:p>
        </w:tc>
      </w:tr>
      <w:tr w:rsidR="00E00F0D" w:rsidRPr="00E00F0D" w:rsidTr="00105EEA">
        <w:trPr>
          <w:gridAfter w:val="1"/>
          <w:wAfter w:w="714" w:type="dxa"/>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Аутономија при 50% оптерећења (1000 W):</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 15 мин</w:t>
            </w:r>
          </w:p>
          <w:p w:rsidR="00E00F0D" w:rsidRPr="00E00F0D" w:rsidRDefault="00E00F0D" w:rsidP="00386685">
            <w:pPr>
              <w:rPr>
                <w:rFonts w:ascii="Arial Narrow" w:hAnsi="Arial Narrow"/>
                <w:color w:val="000000"/>
              </w:rPr>
            </w:pPr>
          </w:p>
        </w:tc>
      </w:tr>
      <w:tr w:rsidR="00E00F0D" w:rsidRPr="00E00F0D" w:rsidTr="00105EEA">
        <w:trPr>
          <w:gridAfter w:val="1"/>
          <w:wAfter w:w="714" w:type="dxa"/>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Аутономија при пуном оптерећењу:</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 5 мин</w:t>
            </w:r>
          </w:p>
          <w:p w:rsidR="00E00F0D" w:rsidRPr="00E00F0D" w:rsidRDefault="00E00F0D" w:rsidP="00386685">
            <w:pPr>
              <w:rPr>
                <w:rFonts w:ascii="Arial Narrow" w:hAnsi="Arial Narrow"/>
                <w:color w:val="000000"/>
              </w:rPr>
            </w:pPr>
          </w:p>
        </w:tc>
      </w:tr>
      <w:tr w:rsidR="00E00F0D" w:rsidRPr="00E00F0D" w:rsidTr="00105EEA">
        <w:trPr>
          <w:gridAfter w:val="1"/>
          <w:wAfter w:w="714" w:type="dxa"/>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Тип батерија:</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оловне, без одржавања</w:t>
            </w:r>
            <w:r w:rsidRPr="00E00F0D">
              <w:rPr>
                <w:rFonts w:ascii="Arial Narrow" w:hAnsi="Arial Narrow"/>
                <w:lang w:val="sr-Cyrl-RS"/>
              </w:rPr>
              <w:t xml:space="preserve">; </w:t>
            </w:r>
            <w:r w:rsidRPr="00E00F0D">
              <w:rPr>
                <w:rFonts w:ascii="Arial Narrow" w:hAnsi="Arial Narrow"/>
              </w:rPr>
              <w:t>Батерије замењиве без прекида у функционисању уређаја (hot swap)</w:t>
            </w:r>
          </w:p>
        </w:tc>
      </w:tr>
      <w:tr w:rsidR="00E00F0D" w:rsidRPr="00E00F0D" w:rsidTr="00105EEA">
        <w:trPr>
          <w:gridAfter w:val="1"/>
          <w:wAfter w:w="714" w:type="dxa"/>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rPr>
              <w:t>Менаџмент портови:</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мин. 1x USB, 1x RS-232, 1x SNMP slot, 2x RJ-45, 1x Emergency</w:t>
            </w:r>
          </w:p>
          <w:p w:rsidR="00E00F0D" w:rsidRPr="00E00F0D" w:rsidRDefault="00E00F0D" w:rsidP="00386685">
            <w:pPr>
              <w:rPr>
                <w:rFonts w:ascii="Arial Narrow" w:hAnsi="Arial Narrow"/>
                <w:color w:val="000000"/>
              </w:rPr>
            </w:pPr>
            <w:r w:rsidRPr="00E00F0D">
              <w:rPr>
                <w:rFonts w:ascii="Arial Narrow" w:hAnsi="Arial Narrow"/>
              </w:rPr>
              <w:t>Power Off (EPO)</w:t>
            </w:r>
          </w:p>
        </w:tc>
      </w:tr>
      <w:tr w:rsidR="00E00F0D" w:rsidRPr="00E00F0D" w:rsidTr="00105EEA">
        <w:trPr>
          <w:gridAfter w:val="1"/>
          <w:wAfter w:w="714" w:type="dxa"/>
          <w:trHeight w:hRule="exact" w:val="567"/>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rPr>
              <w:t>Ниво буке на један метар растојања:</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rPr>
            </w:pPr>
            <w:r w:rsidRPr="00E00F0D">
              <w:rPr>
                <w:rFonts w:ascii="Arial Narrow" w:hAnsi="Arial Narrow"/>
              </w:rPr>
              <w:t>≤ 45 dBA</w:t>
            </w:r>
          </w:p>
          <w:p w:rsidR="00E00F0D" w:rsidRPr="00E00F0D" w:rsidRDefault="00E00F0D" w:rsidP="00386685">
            <w:pPr>
              <w:rPr>
                <w:rFonts w:ascii="Arial Narrow" w:hAnsi="Arial Narrow"/>
                <w:color w:val="000000"/>
              </w:rPr>
            </w:pPr>
          </w:p>
        </w:tc>
      </w:tr>
      <w:tr w:rsidR="00E00F0D" w:rsidRPr="00E00F0D" w:rsidTr="00105EEA">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Остало:</w:t>
            </w:r>
          </w:p>
        </w:tc>
        <w:tc>
          <w:tcPr>
            <w:tcW w:w="5239" w:type="dxa"/>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lang w:val="sr-Cyrl-RS"/>
              </w:rPr>
            </w:pPr>
            <w:r w:rsidRPr="00E00F0D">
              <w:rPr>
                <w:rFonts w:ascii="Arial Narrow" w:hAnsi="Arial Narrow"/>
              </w:rPr>
              <w:t>LCD дисплеј за приказивање статуса уређаја</w:t>
            </w:r>
            <w:r w:rsidRPr="00E00F0D">
              <w:rPr>
                <w:rFonts w:ascii="Arial Narrow" w:hAnsi="Arial Narrow"/>
                <w:lang w:val="sr-Cyrl-RS"/>
              </w:rPr>
              <w:t xml:space="preserve">; </w:t>
            </w:r>
          </w:p>
          <w:p w:rsidR="00E00F0D" w:rsidRPr="00E00F0D" w:rsidRDefault="00E00F0D" w:rsidP="00386685">
            <w:pPr>
              <w:rPr>
                <w:rFonts w:ascii="Arial Narrow" w:hAnsi="Arial Narrow"/>
                <w:color w:val="000000"/>
              </w:rPr>
            </w:pPr>
          </w:p>
        </w:tc>
      </w:tr>
      <w:tr w:rsidR="00E00F0D" w:rsidRPr="00E00F0D" w:rsidTr="00105EEA">
        <w:trPr>
          <w:gridAfter w:val="1"/>
          <w:wAfter w:w="714" w:type="dxa"/>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239" w:type="dxa"/>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24 месеца</w:t>
            </w:r>
            <w:r w:rsidRPr="00E00F0D">
              <w:rPr>
                <w:rFonts w:ascii="Arial Narrow" w:hAnsi="Arial Narrow"/>
                <w:color w:val="000000"/>
                <w:lang w:val="sr-Cyrl-RS"/>
              </w:rPr>
              <w:t xml:space="preserve"> </w:t>
            </w:r>
            <w:r w:rsidRPr="00E00F0D">
              <w:rPr>
                <w:rFonts w:ascii="Arial Narrow" w:hAnsi="Arial Narrow"/>
              </w:rPr>
              <w:t>(и на УПС и на батерију)</w:t>
            </w:r>
          </w:p>
        </w:tc>
      </w:tr>
      <w:tr w:rsidR="00E00F0D" w:rsidRPr="00E00F0D" w:rsidTr="00386685">
        <w:trPr>
          <w:gridAfter w:val="1"/>
          <w:wAfter w:w="714" w:type="dxa"/>
          <w:trHeight w:val="396"/>
          <w:jc w:val="center"/>
        </w:trPr>
        <w:tc>
          <w:tcPr>
            <w:tcW w:w="8358" w:type="dxa"/>
            <w:gridSpan w:val="4"/>
            <w:tcBorders>
              <w:top w:val="nil"/>
              <w:left w:val="nil"/>
              <w:bottom w:val="nil"/>
              <w:right w:val="nil"/>
            </w:tcBorders>
            <w:shd w:val="clear" w:color="auto" w:fill="auto"/>
            <w:noWrap/>
            <w:vAlign w:val="bottom"/>
            <w:hideMark/>
          </w:tcPr>
          <w:p w:rsidR="00105EEA" w:rsidRDefault="00105EEA" w:rsidP="00386685">
            <w:pPr>
              <w:rPr>
                <w:rFonts w:ascii="Arial Narrow" w:hAnsi="Arial Narrow"/>
                <w:b/>
                <w:bCs/>
                <w:color w:val="000000"/>
              </w:rPr>
            </w:pPr>
          </w:p>
          <w:p w:rsidR="00E00F0D" w:rsidRPr="00E00F0D" w:rsidRDefault="00E00F0D" w:rsidP="00386685">
            <w:pPr>
              <w:rPr>
                <w:rFonts w:ascii="Arial Narrow" w:hAnsi="Arial Narrow"/>
                <w:b/>
                <w:bCs/>
                <w:color w:val="000000"/>
              </w:rPr>
            </w:pPr>
            <w:r w:rsidRPr="00E00F0D">
              <w:rPr>
                <w:rFonts w:ascii="Arial Narrow" w:hAnsi="Arial Narrow"/>
                <w:b/>
                <w:bCs/>
                <w:color w:val="000000"/>
              </w:rPr>
              <w:t xml:space="preserve">6. </w:t>
            </w:r>
            <w:r w:rsidRPr="00E00F0D">
              <w:rPr>
                <w:rFonts w:ascii="Arial Narrow" w:hAnsi="Arial Narrow"/>
                <w:b/>
                <w:bCs/>
                <w:color w:val="000000"/>
                <w:lang w:val="sr-Cyrl-RS"/>
              </w:rPr>
              <w:t>Сервер</w:t>
            </w:r>
            <w:r w:rsidRPr="00E00F0D">
              <w:rPr>
                <w:rFonts w:ascii="Arial Narrow" w:hAnsi="Arial Narrow"/>
                <w:b/>
                <w:bCs/>
                <w:color w:val="000000"/>
              </w:rPr>
              <w:t xml:space="preserve"> (ОРН- </w:t>
            </w:r>
            <w:r w:rsidRPr="00E00F0D">
              <w:rPr>
                <w:rFonts w:ascii="Arial Narrow" w:hAnsi="Arial Narrow"/>
                <w:b/>
                <w:lang w:val="sr-Cyrl-RS"/>
              </w:rPr>
              <w:t>48822000 – рачунарски сервери</w:t>
            </w:r>
            <w:r w:rsidRPr="00E00F0D">
              <w:rPr>
                <w:rFonts w:ascii="Arial Narrow" w:hAnsi="Arial Narrow"/>
                <w:b/>
                <w:bCs/>
                <w:color w:val="000000"/>
              </w:rPr>
              <w:t>)</w:t>
            </w:r>
          </w:p>
        </w:tc>
      </w:tr>
      <w:tr w:rsidR="00E00F0D" w:rsidRPr="00E00F0D" w:rsidTr="00386685">
        <w:trPr>
          <w:gridAfter w:val="1"/>
          <w:wAfter w:w="714" w:type="dxa"/>
          <w:trHeight w:val="300"/>
          <w:jc w:val="center"/>
        </w:trPr>
        <w:tc>
          <w:tcPr>
            <w:tcW w:w="2835" w:type="dxa"/>
            <w:gridSpan w:val="2"/>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Компонента</w:t>
            </w:r>
          </w:p>
        </w:tc>
        <w:tc>
          <w:tcPr>
            <w:tcW w:w="5523" w:type="dxa"/>
            <w:gridSpan w:val="2"/>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Тип сервера</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REK 1U</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Број процесора</w:t>
            </w:r>
          </w:p>
        </w:tc>
        <w:tc>
          <w:tcPr>
            <w:tcW w:w="552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w:t>
            </w:r>
            <w:r w:rsidRPr="00E00F0D">
              <w:rPr>
                <w:rFonts w:ascii="Arial Narrow" w:hAnsi="Arial Narrow"/>
                <w:color w:val="000000"/>
                <w:lang w:val="sr-Cyrl-RS"/>
              </w:rPr>
              <w:t xml:space="preserve"> 1</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w:t>
            </w:r>
            <w:r w:rsidRPr="00E00F0D">
              <w:rPr>
                <w:rFonts w:ascii="Arial Narrow" w:hAnsi="Arial Narrow"/>
                <w:color w:val="000000"/>
              </w:rPr>
              <w:t>o</w:t>
            </w:r>
            <w:r w:rsidRPr="00E00F0D">
              <w:rPr>
                <w:rFonts w:ascii="Arial Narrow" w:hAnsi="Arial Narrow"/>
                <w:color w:val="000000"/>
                <w:lang w:val="sr-Cyrl-RS"/>
              </w:rPr>
              <w:t>цесор</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Min E3-1230 V5, 4C/4T, 8MB Cashe, 3.4 Ghz</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RАМ меморија</w:t>
            </w:r>
          </w:p>
        </w:tc>
        <w:tc>
          <w:tcPr>
            <w:tcW w:w="552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мин. 16 GB </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M</w:t>
            </w:r>
            <w:r w:rsidRPr="00E00F0D">
              <w:rPr>
                <w:rFonts w:ascii="Arial Narrow" w:hAnsi="Arial Narrow"/>
                <w:color w:val="000000"/>
                <w:lang w:val="sr-Cyrl-RS"/>
              </w:rPr>
              <w:t>еморија</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Latn-RS"/>
              </w:rPr>
            </w:pPr>
            <w:r w:rsidRPr="00E00F0D">
              <w:rPr>
                <w:rFonts w:ascii="Arial Narrow" w:hAnsi="Arial Narrow"/>
                <w:color w:val="000000"/>
              </w:rPr>
              <w:t>Max podr</w:t>
            </w:r>
            <w:r w:rsidRPr="00E00F0D">
              <w:rPr>
                <w:rFonts w:ascii="Arial Narrow" w:hAnsi="Arial Narrow"/>
                <w:color w:val="000000"/>
                <w:lang w:val="sr-Latn-RS"/>
              </w:rPr>
              <w:t>žano 64 GB</w:t>
            </w:r>
          </w:p>
        </w:tc>
      </w:tr>
      <w:tr w:rsidR="00E00F0D" w:rsidRPr="00E00F0D" w:rsidTr="00386685">
        <w:trPr>
          <w:gridAfter w:val="1"/>
          <w:wAfter w:w="714" w:type="dxa"/>
          <w:trHeight w:val="300"/>
          <w:jc w:val="center"/>
        </w:trPr>
        <w:tc>
          <w:tcPr>
            <w:tcW w:w="2835" w:type="dxa"/>
            <w:gridSpan w:val="2"/>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Хард диск</w:t>
            </w:r>
          </w:p>
        </w:tc>
        <w:tc>
          <w:tcPr>
            <w:tcW w:w="552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2 x 600GB SAS 10,000 rpm</w:t>
            </w:r>
          </w:p>
          <w:p w:rsidR="00E00F0D" w:rsidRPr="00E00F0D" w:rsidRDefault="00E00F0D" w:rsidP="00386685">
            <w:pPr>
              <w:rPr>
                <w:rFonts w:ascii="Arial Narrow" w:hAnsi="Arial Narrow"/>
                <w:color w:val="000000"/>
              </w:rPr>
            </w:pPr>
            <w:r w:rsidRPr="00E00F0D">
              <w:rPr>
                <w:rFonts w:ascii="Arial Narrow" w:hAnsi="Arial Narrow"/>
                <w:color w:val="000000"/>
              </w:rPr>
              <w:lastRenderedPageBreak/>
              <w:t>2 x 300GB SAS 10,000 rpm</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lastRenderedPageBreak/>
              <w:t>Оптички уређај</w:t>
            </w:r>
          </w:p>
        </w:tc>
        <w:tc>
          <w:tcPr>
            <w:tcW w:w="552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DVD RW – читање и писање</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Мрежна картица</w:t>
            </w:r>
          </w:p>
        </w:tc>
        <w:tc>
          <w:tcPr>
            <w:tcW w:w="552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10/100/1000 Mbit </w:t>
            </w:r>
            <w:r w:rsidRPr="00E00F0D">
              <w:rPr>
                <w:rFonts w:ascii="Arial Narrow" w:hAnsi="Arial Narrow"/>
                <w:color w:val="000000"/>
                <w:lang w:val="sr-Cyrl-RS"/>
              </w:rPr>
              <w:t>са</w:t>
            </w:r>
            <w:r w:rsidRPr="00E00F0D">
              <w:rPr>
                <w:rFonts w:ascii="Arial Narrow" w:hAnsi="Arial Narrow"/>
                <w:color w:val="000000"/>
              </w:rPr>
              <w:t xml:space="preserve"> 2 RJ45 port</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RAID </w:t>
            </w:r>
            <w:r w:rsidRPr="00E00F0D">
              <w:rPr>
                <w:rFonts w:ascii="Arial Narrow" w:hAnsi="Arial Narrow"/>
                <w:color w:val="000000"/>
                <w:lang w:val="sr-Cyrl-RS"/>
              </w:rPr>
              <w:t>контролер</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Хардверски 0,1,5,10,50</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На плочи:</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1</w:t>
            </w:r>
            <w:r w:rsidRPr="00E00F0D">
              <w:rPr>
                <w:rFonts w:ascii="Arial Narrow" w:hAnsi="Arial Narrow"/>
                <w:color w:val="000000"/>
              </w:rPr>
              <w:t xml:space="preserve"> x PCI</w:t>
            </w:r>
            <w:r w:rsidRPr="00E00F0D">
              <w:rPr>
                <w:rFonts w:ascii="Arial Narrow" w:hAnsi="Arial Narrow"/>
                <w:color w:val="000000"/>
                <w:lang w:val="sr-Cyrl-RS"/>
              </w:rPr>
              <w:t xml:space="preserve">Е </w:t>
            </w:r>
            <w:r w:rsidRPr="00E00F0D">
              <w:rPr>
                <w:rFonts w:ascii="Arial Narrow" w:hAnsi="Arial Narrow"/>
                <w:color w:val="000000"/>
              </w:rPr>
              <w:t>x8, 1x PCIE X4</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Прикључци на кућишту:</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1 x VGA</w:t>
            </w:r>
            <w:r w:rsidRPr="00E00F0D">
              <w:rPr>
                <w:rFonts w:ascii="Arial Narrow" w:hAnsi="Arial Narrow"/>
                <w:color w:val="000000"/>
                <w:lang w:val="sr-Cyrl-RS"/>
              </w:rPr>
              <w:t xml:space="preserve">, </w:t>
            </w:r>
            <w:r w:rsidRPr="00E00F0D">
              <w:rPr>
                <w:rFonts w:ascii="Arial Narrow" w:hAnsi="Arial Narrow"/>
                <w:color w:val="000000"/>
              </w:rPr>
              <w:t>2</w:t>
            </w:r>
            <w:r w:rsidRPr="00E00F0D">
              <w:rPr>
                <w:rFonts w:ascii="Arial Narrow" w:hAnsi="Arial Narrow"/>
                <w:color w:val="000000"/>
                <w:lang w:val="sr-Cyrl-RS"/>
              </w:rPr>
              <w:t xml:space="preserve"> </w:t>
            </w:r>
            <w:r w:rsidRPr="00E00F0D">
              <w:rPr>
                <w:rFonts w:ascii="Arial Narrow" w:hAnsi="Arial Narrow"/>
                <w:color w:val="000000"/>
              </w:rPr>
              <w:t>x USB 2.0, 1 x serial port, 2 x USB 3.0</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Напајање</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Редундантно, мин. 350</w:t>
            </w:r>
            <w:r w:rsidRPr="00E00F0D">
              <w:rPr>
                <w:rFonts w:ascii="Arial Narrow" w:hAnsi="Arial Narrow"/>
                <w:color w:val="000000"/>
              </w:rPr>
              <w:t>W</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Сертификати:</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EnergyStar</w:t>
            </w:r>
          </w:p>
        </w:tc>
      </w:tr>
      <w:tr w:rsidR="00E00F0D" w:rsidRPr="00E00F0D" w:rsidTr="00105EEA">
        <w:trPr>
          <w:gridAfter w:val="1"/>
          <w:wAfter w:w="714" w:type="dxa"/>
          <w:trHeight w:hRule="exact" w:val="284"/>
          <w:jc w:val="center"/>
        </w:trPr>
        <w:tc>
          <w:tcPr>
            <w:tcW w:w="2835" w:type="dxa"/>
            <w:gridSpan w:val="2"/>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52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мин. 36 месеци</w:t>
            </w:r>
          </w:p>
        </w:tc>
      </w:tr>
      <w:tr w:rsidR="00E00F0D" w:rsidRPr="00E00F0D" w:rsidTr="00386685">
        <w:trPr>
          <w:trHeight w:val="396"/>
          <w:jc w:val="center"/>
        </w:trPr>
        <w:tc>
          <w:tcPr>
            <w:tcW w:w="9072" w:type="dxa"/>
            <w:gridSpan w:val="5"/>
            <w:tcBorders>
              <w:top w:val="nil"/>
              <w:left w:val="nil"/>
              <w:bottom w:val="nil"/>
              <w:right w:val="nil"/>
            </w:tcBorders>
            <w:shd w:val="clear" w:color="auto" w:fill="auto"/>
            <w:noWrap/>
            <w:vAlign w:val="bottom"/>
            <w:hideMark/>
          </w:tcPr>
          <w:p w:rsidR="00105EEA" w:rsidRDefault="00105EEA" w:rsidP="00386685">
            <w:pPr>
              <w:rPr>
                <w:rFonts w:ascii="Arial Narrow" w:hAnsi="Arial Narrow"/>
                <w:b/>
                <w:bCs/>
                <w:color w:val="000000"/>
              </w:rPr>
            </w:pPr>
          </w:p>
          <w:p w:rsidR="00E00F0D" w:rsidRPr="00E00F0D" w:rsidRDefault="00E00F0D" w:rsidP="00386685">
            <w:pPr>
              <w:rPr>
                <w:rFonts w:ascii="Arial Narrow" w:hAnsi="Arial Narrow"/>
                <w:b/>
                <w:bCs/>
                <w:color w:val="000000"/>
              </w:rPr>
            </w:pPr>
            <w:r w:rsidRPr="00E00F0D">
              <w:rPr>
                <w:rFonts w:ascii="Arial Narrow" w:hAnsi="Arial Narrow"/>
                <w:b/>
                <w:bCs/>
                <w:color w:val="000000"/>
              </w:rPr>
              <w:t xml:space="preserve">7. </w:t>
            </w:r>
            <w:r w:rsidRPr="00E00F0D">
              <w:rPr>
                <w:rFonts w:ascii="Arial Narrow" w:hAnsi="Arial Narrow"/>
                <w:b/>
                <w:bCs/>
                <w:color w:val="000000"/>
                <w:lang w:val="sr-Cyrl-RS"/>
              </w:rPr>
              <w:t>Сервер</w:t>
            </w:r>
            <w:r w:rsidRPr="00E00F0D">
              <w:rPr>
                <w:rFonts w:ascii="Arial Narrow" w:hAnsi="Arial Narrow"/>
                <w:b/>
                <w:bCs/>
                <w:color w:val="000000"/>
              </w:rPr>
              <w:t xml:space="preserve"> (ОРН- </w:t>
            </w:r>
            <w:r w:rsidRPr="00E00F0D">
              <w:rPr>
                <w:rFonts w:ascii="Arial Narrow" w:hAnsi="Arial Narrow"/>
                <w:b/>
                <w:lang w:val="sr-Cyrl-RS"/>
              </w:rPr>
              <w:t>48822000 – рачунарски сервери</w:t>
            </w:r>
            <w:r w:rsidRPr="00E00F0D">
              <w:rPr>
                <w:rFonts w:ascii="Arial Narrow" w:hAnsi="Arial Narrow"/>
                <w:b/>
                <w:bCs/>
                <w:color w:val="000000"/>
              </w:rPr>
              <w:t>)</w:t>
            </w:r>
          </w:p>
        </w:tc>
      </w:tr>
      <w:tr w:rsidR="00E00F0D" w:rsidRPr="00E00F0D" w:rsidTr="00386685">
        <w:trPr>
          <w:trHeight w:val="300"/>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Компонента</w:t>
            </w:r>
          </w:p>
        </w:tc>
        <w:tc>
          <w:tcPr>
            <w:tcW w:w="5953" w:type="dxa"/>
            <w:gridSpan w:val="2"/>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Тип сервера</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REK 1U</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Број процесора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w:t>
            </w:r>
            <w:r w:rsidRPr="00E00F0D">
              <w:rPr>
                <w:rFonts w:ascii="Arial Narrow" w:hAnsi="Arial Narrow"/>
                <w:color w:val="000000"/>
                <w:lang w:val="sr-Cyrl-RS"/>
              </w:rPr>
              <w:t xml:space="preserve"> 1</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w:t>
            </w:r>
            <w:r w:rsidRPr="00E00F0D">
              <w:rPr>
                <w:rFonts w:ascii="Arial Narrow" w:hAnsi="Arial Narrow"/>
                <w:color w:val="000000"/>
              </w:rPr>
              <w:t>o</w:t>
            </w:r>
            <w:r w:rsidRPr="00E00F0D">
              <w:rPr>
                <w:rFonts w:ascii="Arial Narrow" w:hAnsi="Arial Narrow"/>
                <w:color w:val="000000"/>
                <w:lang w:val="sr-Cyrl-RS"/>
              </w:rPr>
              <w:t>цесор</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Min E3-1230 V5, 4C/4T, 8MB Cashe, 3.4 Ghz</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RАМ меморија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мин. </w:t>
            </w:r>
            <w:r w:rsidRPr="00E00F0D">
              <w:rPr>
                <w:rFonts w:ascii="Arial Narrow" w:hAnsi="Arial Narrow"/>
                <w:color w:val="000000"/>
                <w:lang w:val="sr-Cyrl-RS"/>
              </w:rPr>
              <w:t>8</w:t>
            </w:r>
            <w:r w:rsidRPr="00E00F0D">
              <w:rPr>
                <w:rFonts w:ascii="Arial Narrow" w:hAnsi="Arial Narrow"/>
                <w:color w:val="000000"/>
              </w:rPr>
              <w:t xml:space="preserve"> GB </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M</w:t>
            </w:r>
            <w:r w:rsidRPr="00E00F0D">
              <w:rPr>
                <w:rFonts w:ascii="Arial Narrow" w:hAnsi="Arial Narrow"/>
                <w:color w:val="000000"/>
                <w:lang w:val="sr-Cyrl-RS"/>
              </w:rPr>
              <w:t>еморија</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Latn-RS"/>
              </w:rPr>
            </w:pPr>
            <w:r w:rsidRPr="00E00F0D">
              <w:rPr>
                <w:rFonts w:ascii="Arial Narrow" w:hAnsi="Arial Narrow"/>
                <w:color w:val="000000"/>
              </w:rPr>
              <w:t>Max podr</w:t>
            </w:r>
            <w:r w:rsidRPr="00E00F0D">
              <w:rPr>
                <w:rFonts w:ascii="Arial Narrow" w:hAnsi="Arial Narrow"/>
                <w:color w:val="000000"/>
                <w:lang w:val="sr-Latn-RS"/>
              </w:rPr>
              <w:t>žano 64 GB</w:t>
            </w:r>
          </w:p>
        </w:tc>
      </w:tr>
      <w:tr w:rsidR="00E00F0D" w:rsidRPr="00E00F0D" w:rsidTr="00386685">
        <w:trPr>
          <w:trHeight w:val="300"/>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Хард диск</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2 x 600GB SAS 10,000 rpm</w:t>
            </w:r>
          </w:p>
          <w:p w:rsidR="00E00F0D" w:rsidRPr="00E00F0D" w:rsidRDefault="00E00F0D" w:rsidP="00386685">
            <w:pPr>
              <w:rPr>
                <w:rFonts w:ascii="Arial Narrow" w:hAnsi="Arial Narrow"/>
                <w:color w:val="000000"/>
              </w:rPr>
            </w:pPr>
            <w:r w:rsidRPr="00E00F0D">
              <w:rPr>
                <w:rFonts w:ascii="Arial Narrow" w:hAnsi="Arial Narrow"/>
                <w:color w:val="000000"/>
              </w:rPr>
              <w:t>2 x 300GB SAS 10,000 rpm</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Оптички уређај</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DVD RW – читање и писање</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Мрежна картица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10/100/1000 Mbit </w:t>
            </w:r>
            <w:r w:rsidRPr="00E00F0D">
              <w:rPr>
                <w:rFonts w:ascii="Arial Narrow" w:hAnsi="Arial Narrow"/>
                <w:color w:val="000000"/>
                <w:lang w:val="sr-Cyrl-RS"/>
              </w:rPr>
              <w:t>са</w:t>
            </w:r>
            <w:r w:rsidRPr="00E00F0D">
              <w:rPr>
                <w:rFonts w:ascii="Arial Narrow" w:hAnsi="Arial Narrow"/>
                <w:color w:val="000000"/>
              </w:rPr>
              <w:t xml:space="preserve"> 2 RJ45 port</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RAID </w:t>
            </w:r>
            <w:r w:rsidRPr="00E00F0D">
              <w:rPr>
                <w:rFonts w:ascii="Arial Narrow" w:hAnsi="Arial Narrow"/>
                <w:color w:val="000000"/>
                <w:lang w:val="sr-Cyrl-RS"/>
              </w:rPr>
              <w:t>контролер</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Хардверски 0,1,5,10,50</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На плочи:</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1</w:t>
            </w:r>
            <w:r w:rsidRPr="00E00F0D">
              <w:rPr>
                <w:rFonts w:ascii="Arial Narrow" w:hAnsi="Arial Narrow"/>
                <w:color w:val="000000"/>
              </w:rPr>
              <w:t xml:space="preserve"> x PCI</w:t>
            </w:r>
            <w:r w:rsidRPr="00E00F0D">
              <w:rPr>
                <w:rFonts w:ascii="Arial Narrow" w:hAnsi="Arial Narrow"/>
                <w:color w:val="000000"/>
                <w:lang w:val="sr-Cyrl-RS"/>
              </w:rPr>
              <w:t xml:space="preserve">Е </w:t>
            </w:r>
            <w:r w:rsidRPr="00E00F0D">
              <w:rPr>
                <w:rFonts w:ascii="Arial Narrow" w:hAnsi="Arial Narrow"/>
                <w:color w:val="000000"/>
              </w:rPr>
              <w:t>x8, 1x PCIE X4</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Прикључци на кућишту:</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1 x VGA</w:t>
            </w:r>
            <w:r w:rsidRPr="00E00F0D">
              <w:rPr>
                <w:rFonts w:ascii="Arial Narrow" w:hAnsi="Arial Narrow"/>
                <w:color w:val="000000"/>
                <w:lang w:val="sr-Cyrl-RS"/>
              </w:rPr>
              <w:t xml:space="preserve">, </w:t>
            </w:r>
            <w:r w:rsidRPr="00E00F0D">
              <w:rPr>
                <w:rFonts w:ascii="Arial Narrow" w:hAnsi="Arial Narrow"/>
                <w:color w:val="000000"/>
              </w:rPr>
              <w:t>2</w:t>
            </w:r>
            <w:r w:rsidRPr="00E00F0D">
              <w:rPr>
                <w:rFonts w:ascii="Arial Narrow" w:hAnsi="Arial Narrow"/>
                <w:color w:val="000000"/>
                <w:lang w:val="sr-Cyrl-RS"/>
              </w:rPr>
              <w:t xml:space="preserve"> </w:t>
            </w:r>
            <w:r w:rsidRPr="00E00F0D">
              <w:rPr>
                <w:rFonts w:ascii="Arial Narrow" w:hAnsi="Arial Narrow"/>
                <w:color w:val="000000"/>
              </w:rPr>
              <w:t>x USB 2.0, 1 x serial port, 2 x USB 3.0</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Напајање</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Редундантно, мин. 350</w:t>
            </w:r>
            <w:r w:rsidRPr="00E00F0D">
              <w:rPr>
                <w:rFonts w:ascii="Arial Narrow" w:hAnsi="Arial Narrow"/>
                <w:color w:val="000000"/>
              </w:rPr>
              <w:t>W</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Сертификати:</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EnergyStar</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мин. 36 месеци</w:t>
            </w:r>
          </w:p>
        </w:tc>
      </w:tr>
      <w:tr w:rsidR="00E00F0D" w:rsidRPr="00E00F0D" w:rsidTr="00386685">
        <w:trPr>
          <w:trHeight w:val="396"/>
          <w:jc w:val="center"/>
        </w:trPr>
        <w:tc>
          <w:tcPr>
            <w:tcW w:w="9072" w:type="dxa"/>
            <w:gridSpan w:val="5"/>
            <w:tcBorders>
              <w:top w:val="nil"/>
              <w:left w:val="nil"/>
              <w:bottom w:val="nil"/>
              <w:right w:val="nil"/>
            </w:tcBorders>
            <w:shd w:val="clear" w:color="auto" w:fill="auto"/>
            <w:noWrap/>
            <w:vAlign w:val="bottom"/>
            <w:hideMark/>
          </w:tcPr>
          <w:p w:rsidR="00105EEA" w:rsidRDefault="00105EEA" w:rsidP="00386685">
            <w:pPr>
              <w:rPr>
                <w:rFonts w:ascii="Arial Narrow" w:hAnsi="Arial Narrow"/>
                <w:b/>
                <w:bCs/>
                <w:color w:val="000000"/>
              </w:rPr>
            </w:pPr>
          </w:p>
          <w:p w:rsidR="00E00F0D" w:rsidRPr="00E00F0D" w:rsidRDefault="00E00F0D" w:rsidP="00386685">
            <w:pPr>
              <w:rPr>
                <w:rFonts w:ascii="Arial Narrow" w:hAnsi="Arial Narrow"/>
                <w:b/>
                <w:bCs/>
                <w:color w:val="000000"/>
              </w:rPr>
            </w:pPr>
            <w:r w:rsidRPr="00E00F0D">
              <w:rPr>
                <w:rFonts w:ascii="Arial Narrow" w:hAnsi="Arial Narrow"/>
                <w:b/>
                <w:bCs/>
                <w:color w:val="000000"/>
              </w:rPr>
              <w:t xml:space="preserve">8. </w:t>
            </w:r>
            <w:r w:rsidRPr="00E00F0D">
              <w:rPr>
                <w:rFonts w:ascii="Arial Narrow" w:hAnsi="Arial Narrow"/>
                <w:b/>
                <w:bCs/>
                <w:color w:val="000000"/>
                <w:lang w:val="sr-Cyrl-RS"/>
              </w:rPr>
              <w:t>Сервер</w:t>
            </w:r>
            <w:r w:rsidRPr="00E00F0D">
              <w:rPr>
                <w:rFonts w:ascii="Arial Narrow" w:hAnsi="Arial Narrow"/>
                <w:b/>
                <w:bCs/>
                <w:color w:val="000000"/>
              </w:rPr>
              <w:t xml:space="preserve"> (ОРН- </w:t>
            </w:r>
            <w:r w:rsidRPr="00E00F0D">
              <w:rPr>
                <w:rFonts w:ascii="Arial Narrow" w:hAnsi="Arial Narrow"/>
                <w:b/>
                <w:lang w:val="sr-Cyrl-RS"/>
              </w:rPr>
              <w:t>48823000 – сервери датотека</w:t>
            </w:r>
            <w:r w:rsidRPr="00E00F0D">
              <w:rPr>
                <w:rFonts w:ascii="Arial Narrow" w:hAnsi="Arial Narrow"/>
                <w:b/>
                <w:bCs/>
                <w:color w:val="000000"/>
              </w:rPr>
              <w:t>)</w:t>
            </w:r>
          </w:p>
        </w:tc>
      </w:tr>
      <w:tr w:rsidR="00E00F0D" w:rsidRPr="00E00F0D" w:rsidTr="00386685">
        <w:trPr>
          <w:trHeight w:val="300"/>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Компонента</w:t>
            </w:r>
          </w:p>
        </w:tc>
        <w:tc>
          <w:tcPr>
            <w:tcW w:w="5953" w:type="dxa"/>
            <w:gridSpan w:val="2"/>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Тип сервера</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REK 2U</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Број процесора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w:t>
            </w:r>
            <w:r w:rsidRPr="00E00F0D">
              <w:rPr>
                <w:rFonts w:ascii="Arial Narrow" w:hAnsi="Arial Narrow"/>
                <w:color w:val="000000"/>
                <w:lang w:val="sr-Cyrl-RS"/>
              </w:rPr>
              <w:t xml:space="preserve"> </w:t>
            </w:r>
            <w:r w:rsidRPr="00E00F0D">
              <w:rPr>
                <w:rFonts w:ascii="Arial Narrow" w:hAnsi="Arial Narrow"/>
                <w:color w:val="000000"/>
              </w:rPr>
              <w:t>2</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Порцесор</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2 x min E5-2620 V3, 6C/12T, 15MB Cashe, 2.4 Ghz</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RАМ меморија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мин. 32 GB </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M</w:t>
            </w:r>
            <w:r w:rsidRPr="00E00F0D">
              <w:rPr>
                <w:rFonts w:ascii="Arial Narrow" w:hAnsi="Arial Narrow"/>
                <w:color w:val="000000"/>
                <w:lang w:val="sr-Cyrl-RS"/>
              </w:rPr>
              <w:t>еморија</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Latn-RS"/>
              </w:rPr>
            </w:pPr>
            <w:r w:rsidRPr="00E00F0D">
              <w:rPr>
                <w:rFonts w:ascii="Arial Narrow" w:hAnsi="Arial Narrow"/>
                <w:color w:val="000000"/>
              </w:rPr>
              <w:t>Max podr</w:t>
            </w:r>
            <w:r w:rsidRPr="00E00F0D">
              <w:rPr>
                <w:rFonts w:ascii="Arial Narrow" w:hAnsi="Arial Narrow"/>
                <w:color w:val="000000"/>
                <w:lang w:val="sr-Latn-RS"/>
              </w:rPr>
              <w:t>žano 768 GB</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Хард диск</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10 x 600GB SAS 10,000 rpm</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Оптички уређај</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DVD RW – читање и писање</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Мрежна картица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10/100/1000 Mbit </w:t>
            </w:r>
            <w:r w:rsidRPr="00E00F0D">
              <w:rPr>
                <w:rFonts w:ascii="Arial Narrow" w:hAnsi="Arial Narrow"/>
                <w:color w:val="000000"/>
                <w:lang w:val="sr-Cyrl-RS"/>
              </w:rPr>
              <w:t>са</w:t>
            </w:r>
            <w:r w:rsidRPr="00E00F0D">
              <w:rPr>
                <w:rFonts w:ascii="Arial Narrow" w:hAnsi="Arial Narrow"/>
                <w:color w:val="000000"/>
              </w:rPr>
              <w:t xml:space="preserve"> 4 RJ45 port</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RAID </w:t>
            </w:r>
            <w:r w:rsidRPr="00E00F0D">
              <w:rPr>
                <w:rFonts w:ascii="Arial Narrow" w:hAnsi="Arial Narrow"/>
                <w:color w:val="000000"/>
                <w:lang w:val="sr-Cyrl-RS"/>
              </w:rPr>
              <w:t>контролер</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Хардверски 0,1,5,10,50</w:t>
            </w:r>
            <w:r w:rsidRPr="00E00F0D">
              <w:rPr>
                <w:rFonts w:ascii="Arial Narrow" w:hAnsi="Arial Narrow"/>
                <w:color w:val="000000"/>
              </w:rPr>
              <w:t>,60; 1GB Cashe memory</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На плочи:</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1</w:t>
            </w:r>
            <w:r w:rsidRPr="00E00F0D">
              <w:rPr>
                <w:rFonts w:ascii="Arial Narrow" w:hAnsi="Arial Narrow"/>
                <w:color w:val="000000"/>
              </w:rPr>
              <w:t xml:space="preserve"> x PCI</w:t>
            </w:r>
            <w:r w:rsidRPr="00E00F0D">
              <w:rPr>
                <w:rFonts w:ascii="Arial Narrow" w:hAnsi="Arial Narrow"/>
                <w:color w:val="000000"/>
                <w:lang w:val="sr-Cyrl-RS"/>
              </w:rPr>
              <w:t xml:space="preserve">Е </w:t>
            </w:r>
            <w:r w:rsidRPr="00E00F0D">
              <w:rPr>
                <w:rFonts w:ascii="Arial Narrow" w:hAnsi="Arial Narrow"/>
                <w:color w:val="000000"/>
              </w:rPr>
              <w:t>x16, 1x PCIE x4</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Прикључци на кућишту:</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1 x VGA</w:t>
            </w:r>
            <w:r w:rsidRPr="00E00F0D">
              <w:rPr>
                <w:rFonts w:ascii="Arial Narrow" w:hAnsi="Arial Narrow"/>
                <w:color w:val="000000"/>
                <w:lang w:val="sr-Cyrl-RS"/>
              </w:rPr>
              <w:t xml:space="preserve">, </w:t>
            </w:r>
            <w:r w:rsidRPr="00E00F0D">
              <w:rPr>
                <w:rFonts w:ascii="Arial Narrow" w:hAnsi="Arial Narrow"/>
                <w:color w:val="000000"/>
              </w:rPr>
              <w:t>2</w:t>
            </w:r>
            <w:r w:rsidRPr="00E00F0D">
              <w:rPr>
                <w:rFonts w:ascii="Arial Narrow" w:hAnsi="Arial Narrow"/>
                <w:color w:val="000000"/>
                <w:lang w:val="sr-Cyrl-RS"/>
              </w:rPr>
              <w:t xml:space="preserve"> </w:t>
            </w:r>
            <w:r w:rsidRPr="00E00F0D">
              <w:rPr>
                <w:rFonts w:ascii="Arial Narrow" w:hAnsi="Arial Narrow"/>
                <w:color w:val="000000"/>
              </w:rPr>
              <w:t>x USB 2.0, 1 x serial port</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Напајање</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lang w:val="sr-Cyrl-RS"/>
              </w:rPr>
              <w:t xml:space="preserve">Редундантно, мин. </w:t>
            </w:r>
            <w:r w:rsidRPr="00E00F0D">
              <w:rPr>
                <w:rFonts w:ascii="Arial Narrow" w:hAnsi="Arial Narrow"/>
                <w:color w:val="000000"/>
              </w:rPr>
              <w:t>7</w:t>
            </w:r>
            <w:r w:rsidRPr="00E00F0D">
              <w:rPr>
                <w:rFonts w:ascii="Arial Narrow" w:hAnsi="Arial Narrow"/>
                <w:color w:val="000000"/>
                <w:lang w:val="sr-Cyrl-RS"/>
              </w:rPr>
              <w:t>50</w:t>
            </w:r>
            <w:r w:rsidRPr="00E00F0D">
              <w:rPr>
                <w:rFonts w:ascii="Arial Narrow" w:hAnsi="Arial Narrow"/>
                <w:color w:val="000000"/>
              </w:rPr>
              <w:t>W</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lastRenderedPageBreak/>
              <w:t>Сертификати:</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EnergyStar</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мин. 36 месеци</w:t>
            </w:r>
          </w:p>
        </w:tc>
      </w:tr>
      <w:tr w:rsidR="00E00F0D" w:rsidRPr="00E00F0D" w:rsidTr="00386685">
        <w:trPr>
          <w:trHeight w:val="396"/>
          <w:jc w:val="center"/>
        </w:trPr>
        <w:tc>
          <w:tcPr>
            <w:tcW w:w="9072" w:type="dxa"/>
            <w:gridSpan w:val="5"/>
            <w:tcBorders>
              <w:top w:val="nil"/>
              <w:left w:val="nil"/>
              <w:bottom w:val="nil"/>
              <w:right w:val="nil"/>
            </w:tcBorders>
            <w:shd w:val="clear" w:color="auto" w:fill="auto"/>
            <w:noWrap/>
            <w:vAlign w:val="bottom"/>
            <w:hideMark/>
          </w:tcPr>
          <w:p w:rsidR="00105EEA" w:rsidRDefault="00105EEA" w:rsidP="00386685">
            <w:pPr>
              <w:rPr>
                <w:rFonts w:ascii="Arial Narrow" w:hAnsi="Arial Narrow"/>
                <w:b/>
                <w:bCs/>
                <w:color w:val="000000"/>
              </w:rPr>
            </w:pPr>
          </w:p>
          <w:p w:rsidR="00E00F0D" w:rsidRPr="00E00F0D" w:rsidRDefault="00E00F0D" w:rsidP="00386685">
            <w:pPr>
              <w:rPr>
                <w:rFonts w:ascii="Arial Narrow" w:hAnsi="Arial Narrow"/>
                <w:b/>
                <w:bCs/>
                <w:color w:val="000000"/>
              </w:rPr>
            </w:pPr>
            <w:r w:rsidRPr="00E00F0D">
              <w:rPr>
                <w:rFonts w:ascii="Arial Narrow" w:hAnsi="Arial Narrow"/>
                <w:b/>
                <w:bCs/>
                <w:color w:val="000000"/>
              </w:rPr>
              <w:t xml:space="preserve">9. </w:t>
            </w:r>
            <w:r w:rsidRPr="00E00F0D">
              <w:rPr>
                <w:rFonts w:ascii="Arial Narrow" w:hAnsi="Arial Narrow"/>
                <w:b/>
                <w:bCs/>
                <w:color w:val="000000"/>
                <w:lang w:val="sr-Cyrl-RS"/>
              </w:rPr>
              <w:t>Сервер</w:t>
            </w:r>
            <w:r w:rsidRPr="00E00F0D">
              <w:rPr>
                <w:rFonts w:ascii="Arial Narrow" w:hAnsi="Arial Narrow"/>
                <w:b/>
                <w:bCs/>
                <w:color w:val="000000"/>
              </w:rPr>
              <w:t xml:space="preserve"> (ОРН- </w:t>
            </w:r>
            <w:r w:rsidRPr="00E00F0D">
              <w:rPr>
                <w:rFonts w:ascii="Arial Narrow" w:hAnsi="Arial Narrow"/>
                <w:b/>
                <w:lang w:val="sr-Cyrl-RS"/>
              </w:rPr>
              <w:t>48823000 – сервери датотека</w:t>
            </w:r>
            <w:r w:rsidRPr="00E00F0D">
              <w:rPr>
                <w:rFonts w:ascii="Arial Narrow" w:hAnsi="Arial Narrow"/>
                <w:b/>
                <w:bCs/>
                <w:color w:val="000000"/>
              </w:rPr>
              <w:t>)</w:t>
            </w:r>
          </w:p>
        </w:tc>
      </w:tr>
      <w:tr w:rsidR="00E00F0D" w:rsidRPr="00E00F0D" w:rsidTr="00386685">
        <w:trPr>
          <w:trHeight w:val="300"/>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Компонента</w:t>
            </w:r>
          </w:p>
        </w:tc>
        <w:tc>
          <w:tcPr>
            <w:tcW w:w="5953" w:type="dxa"/>
            <w:gridSpan w:val="2"/>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Latn-RS"/>
              </w:rPr>
            </w:pPr>
            <w:r w:rsidRPr="00E00F0D">
              <w:rPr>
                <w:rFonts w:ascii="Arial Narrow" w:hAnsi="Arial Narrow"/>
                <w:color w:val="000000"/>
                <w:lang w:val="sr-Cyrl-RS"/>
              </w:rPr>
              <w:t>Кућиште</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Big tower, </w:t>
            </w:r>
            <w:r w:rsidRPr="00E00F0D">
              <w:rPr>
                <w:rFonts w:ascii="Arial Narrow" w:hAnsi="Arial Narrow"/>
                <w:color w:val="000000"/>
                <w:lang w:val="sr-Cyrl-RS"/>
              </w:rPr>
              <w:t>вертикално оријентисано</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w:t>
            </w:r>
            <w:r w:rsidRPr="00E00F0D">
              <w:rPr>
                <w:rFonts w:ascii="Arial Narrow" w:hAnsi="Arial Narrow"/>
                <w:color w:val="000000"/>
              </w:rPr>
              <w:t>o</w:t>
            </w:r>
            <w:r w:rsidRPr="00E00F0D">
              <w:rPr>
                <w:rFonts w:ascii="Arial Narrow" w:hAnsi="Arial Narrow"/>
                <w:color w:val="000000"/>
                <w:lang w:val="sr-Cyrl-RS"/>
              </w:rPr>
              <w:t>цесор</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min. 3,3 GHz, 4C, 6MB Cashe</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RАМ меморија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min. 32 GB DDR4 2400 MHz, proširivo do 64GB </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Хард диск</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6 x 8TB SATA 3, 2 x 240GB SSD, 2 x 480GB SSD</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Мрежна картица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lang w:val="sr-Cyrl-RS"/>
              </w:rPr>
            </w:pPr>
            <w:r w:rsidRPr="00E00F0D">
              <w:rPr>
                <w:rFonts w:ascii="Arial Narrow" w:hAnsi="Arial Narrow"/>
                <w:color w:val="000000"/>
              </w:rPr>
              <w:t>10/100/1000 Mbps, RJ45</w:t>
            </w:r>
          </w:p>
        </w:tc>
      </w:tr>
      <w:tr w:rsidR="00E00F0D" w:rsidRPr="00E00F0D" w:rsidTr="00105EEA">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На плочи:</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3 x PCI</w:t>
            </w:r>
            <w:r w:rsidRPr="00E00F0D">
              <w:rPr>
                <w:rFonts w:ascii="Arial Narrow" w:hAnsi="Arial Narrow"/>
                <w:color w:val="000000"/>
                <w:lang w:val="sr-Cyrl-RS"/>
              </w:rPr>
              <w:t xml:space="preserve">Е, 2 </w:t>
            </w:r>
            <w:r w:rsidRPr="00E00F0D">
              <w:rPr>
                <w:rFonts w:ascii="Arial Narrow" w:hAnsi="Arial Narrow"/>
                <w:color w:val="000000"/>
              </w:rPr>
              <w:t xml:space="preserve">x PCI  </w:t>
            </w:r>
          </w:p>
        </w:tc>
      </w:tr>
      <w:tr w:rsidR="00E00F0D" w:rsidRPr="00E00F0D" w:rsidTr="00386685">
        <w:trPr>
          <w:trHeight w:val="288"/>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Прикључци на кућишту:</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1 x DVI</w:t>
            </w:r>
            <w:r w:rsidRPr="00E00F0D">
              <w:rPr>
                <w:rFonts w:ascii="Arial Narrow" w:hAnsi="Arial Narrow"/>
                <w:color w:val="000000"/>
                <w:lang w:val="sr-Cyrl-RS"/>
              </w:rPr>
              <w:t xml:space="preserve">, </w:t>
            </w:r>
            <w:r w:rsidRPr="00E00F0D">
              <w:rPr>
                <w:rFonts w:ascii="Arial Narrow" w:hAnsi="Arial Narrow"/>
                <w:color w:val="000000"/>
              </w:rPr>
              <w:t>1 x HDMI, 1 x VGA, 1</w:t>
            </w:r>
            <w:r w:rsidRPr="00E00F0D">
              <w:rPr>
                <w:rFonts w:ascii="Arial Narrow" w:hAnsi="Arial Narrow"/>
                <w:color w:val="000000"/>
                <w:lang w:val="sr-Cyrl-RS"/>
              </w:rPr>
              <w:t xml:space="preserve"> </w:t>
            </w:r>
            <w:r w:rsidRPr="00E00F0D">
              <w:rPr>
                <w:rFonts w:ascii="Arial Narrow" w:hAnsi="Arial Narrow"/>
                <w:color w:val="000000"/>
              </w:rPr>
              <w:t>x USB 3.1 tip C, 3 x USB 3.0, 1 x RJ45, 1 x Serial port</w:t>
            </w:r>
          </w:p>
        </w:tc>
      </w:tr>
      <w:tr w:rsidR="00E00F0D" w:rsidRPr="00E00F0D" w:rsidTr="009C4218">
        <w:trPr>
          <w:trHeight w:hRule="exact" w:val="289"/>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Тастатура и миш</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rPr>
              <w:t xml:space="preserve">USB </w:t>
            </w:r>
            <w:r w:rsidRPr="00E00F0D">
              <w:rPr>
                <w:rFonts w:ascii="Arial Narrow" w:hAnsi="Arial Narrow"/>
                <w:color w:val="000000"/>
                <w:lang w:val="sr-Cyrl-RS"/>
              </w:rPr>
              <w:t>жични</w:t>
            </w:r>
          </w:p>
        </w:tc>
      </w:tr>
      <w:tr w:rsidR="00E00F0D" w:rsidRPr="00E00F0D" w:rsidTr="009C4218">
        <w:trPr>
          <w:trHeight w:hRule="exact" w:val="289"/>
          <w:jc w:val="center"/>
        </w:trPr>
        <w:tc>
          <w:tcPr>
            <w:tcW w:w="3119" w:type="dxa"/>
            <w:gridSpan w:val="3"/>
            <w:tcBorders>
              <w:top w:val="nil"/>
              <w:left w:val="single" w:sz="4" w:space="0" w:color="auto"/>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lang w:val="sr-Cyrl-RS"/>
              </w:rPr>
            </w:pPr>
            <w:r w:rsidRPr="00E00F0D">
              <w:rPr>
                <w:rFonts w:ascii="Arial Narrow" w:hAnsi="Arial Narrow"/>
                <w:color w:val="000000"/>
                <w:lang w:val="sr-Cyrl-RS"/>
              </w:rPr>
              <w:t>Сертификати</w:t>
            </w:r>
          </w:p>
        </w:tc>
        <w:tc>
          <w:tcPr>
            <w:tcW w:w="5953" w:type="dxa"/>
            <w:gridSpan w:val="2"/>
            <w:tcBorders>
              <w:top w:val="nil"/>
              <w:left w:val="nil"/>
              <w:bottom w:val="single" w:sz="4" w:space="0" w:color="auto"/>
              <w:right w:val="single" w:sz="4" w:space="0" w:color="auto"/>
            </w:tcBorders>
            <w:shd w:val="clear" w:color="auto" w:fill="auto"/>
          </w:tcPr>
          <w:p w:rsidR="00E00F0D" w:rsidRPr="00E00F0D" w:rsidRDefault="00E00F0D" w:rsidP="00386685">
            <w:pPr>
              <w:rPr>
                <w:rFonts w:ascii="Arial Narrow" w:hAnsi="Arial Narrow"/>
                <w:color w:val="000000"/>
              </w:rPr>
            </w:pPr>
            <w:r w:rsidRPr="00E00F0D">
              <w:rPr>
                <w:rFonts w:ascii="Arial Narrow" w:hAnsi="Arial Narrow"/>
                <w:color w:val="000000"/>
              </w:rPr>
              <w:t>Energy star 6.</w:t>
            </w:r>
            <w:r w:rsidRPr="00E00F0D">
              <w:rPr>
                <w:rFonts w:ascii="Arial Narrow" w:hAnsi="Arial Narrow"/>
                <w:color w:val="000000"/>
                <w:lang w:val="sr-Cyrl-RS"/>
              </w:rPr>
              <w:t xml:space="preserve">0, </w:t>
            </w:r>
            <w:r w:rsidRPr="00E00F0D">
              <w:rPr>
                <w:rFonts w:ascii="Arial Narrow" w:hAnsi="Arial Narrow"/>
                <w:color w:val="000000"/>
              </w:rPr>
              <w:t>ROHS, C</w:t>
            </w:r>
          </w:p>
        </w:tc>
      </w:tr>
      <w:tr w:rsidR="00E00F0D" w:rsidRPr="00E00F0D" w:rsidTr="009C4218">
        <w:trPr>
          <w:trHeight w:hRule="exact" w:val="289"/>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Гаранција</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мин. 36 месеци</w:t>
            </w:r>
          </w:p>
        </w:tc>
      </w:tr>
      <w:tr w:rsidR="00E00F0D" w:rsidRPr="00E00F0D" w:rsidTr="00386685">
        <w:trPr>
          <w:trHeight w:val="396"/>
          <w:jc w:val="center"/>
        </w:trPr>
        <w:tc>
          <w:tcPr>
            <w:tcW w:w="9072" w:type="dxa"/>
            <w:gridSpan w:val="5"/>
            <w:tcBorders>
              <w:top w:val="nil"/>
              <w:left w:val="nil"/>
              <w:bottom w:val="nil"/>
              <w:right w:val="nil"/>
            </w:tcBorders>
            <w:shd w:val="clear" w:color="auto" w:fill="auto"/>
            <w:noWrap/>
            <w:vAlign w:val="bottom"/>
            <w:hideMark/>
          </w:tcPr>
          <w:p w:rsidR="009C4218" w:rsidRDefault="009C4218" w:rsidP="00386685">
            <w:pPr>
              <w:rPr>
                <w:rFonts w:ascii="Arial Narrow" w:hAnsi="Arial Narrow"/>
                <w:b/>
                <w:bCs/>
                <w:color w:val="000000"/>
                <w:lang w:val="sr-Cyrl-RS"/>
              </w:rPr>
            </w:pPr>
          </w:p>
          <w:p w:rsidR="00E00F0D" w:rsidRPr="00E00F0D" w:rsidRDefault="00E00F0D" w:rsidP="00386685">
            <w:pPr>
              <w:rPr>
                <w:rFonts w:ascii="Arial Narrow" w:hAnsi="Arial Narrow"/>
                <w:color w:val="000000"/>
              </w:rPr>
            </w:pPr>
            <w:r w:rsidRPr="00E00F0D">
              <w:rPr>
                <w:rFonts w:ascii="Arial Narrow" w:hAnsi="Arial Narrow"/>
                <w:b/>
                <w:bCs/>
                <w:color w:val="000000"/>
                <w:lang w:val="sr-Cyrl-RS"/>
              </w:rPr>
              <w:t>1</w:t>
            </w:r>
            <w:r w:rsidRPr="00E00F0D">
              <w:rPr>
                <w:rFonts w:ascii="Arial Narrow" w:hAnsi="Arial Narrow"/>
                <w:b/>
                <w:bCs/>
                <w:color w:val="000000"/>
              </w:rPr>
              <w:t>0. Хард дискови</w:t>
            </w:r>
            <w:r w:rsidRPr="00E00F0D">
              <w:rPr>
                <w:rFonts w:ascii="Arial Narrow" w:hAnsi="Arial Narrow"/>
                <w:color w:val="000000"/>
              </w:rPr>
              <w:t xml:space="preserve"> (ОРН- 30233132- екстерни HD)</w:t>
            </w:r>
          </w:p>
        </w:tc>
      </w:tr>
      <w:tr w:rsidR="00E00F0D" w:rsidRPr="00E00F0D" w:rsidTr="00386685">
        <w:trPr>
          <w:trHeight w:val="348"/>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Назив компоненте</w:t>
            </w:r>
          </w:p>
        </w:tc>
        <w:tc>
          <w:tcPr>
            <w:tcW w:w="5953" w:type="dxa"/>
            <w:gridSpan w:val="2"/>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Повезивање</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USB 3.0</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Kaпацитет</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1TB</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Формат</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2,5“</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Гаранција </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24 месеца</w:t>
            </w:r>
          </w:p>
        </w:tc>
      </w:tr>
      <w:tr w:rsidR="00E00F0D" w:rsidRPr="00E00F0D" w:rsidTr="00386685">
        <w:trPr>
          <w:trHeight w:val="396"/>
          <w:jc w:val="center"/>
        </w:trPr>
        <w:tc>
          <w:tcPr>
            <w:tcW w:w="9072" w:type="dxa"/>
            <w:gridSpan w:val="5"/>
            <w:tcBorders>
              <w:top w:val="nil"/>
              <w:left w:val="nil"/>
              <w:bottom w:val="nil"/>
              <w:right w:val="nil"/>
            </w:tcBorders>
            <w:shd w:val="clear" w:color="auto" w:fill="auto"/>
            <w:noWrap/>
            <w:vAlign w:val="bottom"/>
            <w:hideMark/>
          </w:tcPr>
          <w:p w:rsidR="009C4218" w:rsidRDefault="009C4218" w:rsidP="00386685">
            <w:pPr>
              <w:rPr>
                <w:rFonts w:ascii="Arial Narrow" w:hAnsi="Arial Narrow"/>
                <w:b/>
                <w:bCs/>
                <w:color w:val="000000"/>
                <w:lang w:val="sr-Cyrl-RS"/>
              </w:rPr>
            </w:pPr>
          </w:p>
          <w:p w:rsidR="00E00F0D" w:rsidRPr="00E00F0D" w:rsidRDefault="00E00F0D" w:rsidP="00386685">
            <w:pPr>
              <w:rPr>
                <w:rFonts w:ascii="Arial Narrow" w:hAnsi="Arial Narrow"/>
                <w:color w:val="000000"/>
              </w:rPr>
            </w:pPr>
            <w:r w:rsidRPr="00E00F0D">
              <w:rPr>
                <w:rFonts w:ascii="Arial Narrow" w:hAnsi="Arial Narrow"/>
                <w:b/>
                <w:bCs/>
                <w:color w:val="000000"/>
                <w:lang w:val="sr-Cyrl-RS"/>
              </w:rPr>
              <w:t>1</w:t>
            </w:r>
            <w:r w:rsidRPr="00E00F0D">
              <w:rPr>
                <w:rFonts w:ascii="Arial Narrow" w:hAnsi="Arial Narrow"/>
                <w:b/>
                <w:bCs/>
                <w:color w:val="000000"/>
              </w:rPr>
              <w:t>1. Хард дискови</w:t>
            </w:r>
            <w:r w:rsidRPr="00E00F0D">
              <w:rPr>
                <w:rFonts w:ascii="Arial Narrow" w:hAnsi="Arial Narrow"/>
                <w:color w:val="000000"/>
              </w:rPr>
              <w:t xml:space="preserve"> (ОРН- 30233132- екстернe USB </w:t>
            </w:r>
            <w:r w:rsidRPr="00E00F0D">
              <w:rPr>
                <w:rFonts w:ascii="Arial Narrow" w:hAnsi="Arial Narrow"/>
                <w:color w:val="000000"/>
                <w:lang w:val="sr-Cyrl-RS"/>
              </w:rPr>
              <w:t>меморије (</w:t>
            </w:r>
            <w:r w:rsidRPr="00E00F0D">
              <w:rPr>
                <w:rFonts w:ascii="Arial Narrow" w:hAnsi="Arial Narrow"/>
                <w:color w:val="000000"/>
              </w:rPr>
              <w:t>flash memorije)</w:t>
            </w:r>
          </w:p>
        </w:tc>
      </w:tr>
      <w:tr w:rsidR="00E00F0D" w:rsidRPr="00E00F0D" w:rsidTr="00386685">
        <w:trPr>
          <w:trHeight w:val="348"/>
          <w:jc w:val="center"/>
        </w:trPr>
        <w:tc>
          <w:tcPr>
            <w:tcW w:w="3119" w:type="dxa"/>
            <w:gridSpan w:val="3"/>
            <w:tcBorders>
              <w:top w:val="single" w:sz="4" w:space="0" w:color="auto"/>
              <w:left w:val="single" w:sz="4" w:space="0" w:color="auto"/>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Назив компоненте</w:t>
            </w:r>
          </w:p>
        </w:tc>
        <w:tc>
          <w:tcPr>
            <w:tcW w:w="5953" w:type="dxa"/>
            <w:gridSpan w:val="2"/>
            <w:tcBorders>
              <w:top w:val="single" w:sz="4" w:space="0" w:color="auto"/>
              <w:left w:val="nil"/>
              <w:bottom w:val="single" w:sz="12" w:space="0" w:color="auto"/>
              <w:right w:val="single" w:sz="4" w:space="0" w:color="auto"/>
            </w:tcBorders>
            <w:shd w:val="clear" w:color="auto" w:fill="auto"/>
            <w:hideMark/>
          </w:tcPr>
          <w:p w:rsidR="00E00F0D" w:rsidRPr="00E00F0D" w:rsidRDefault="00E00F0D" w:rsidP="00386685">
            <w:pPr>
              <w:jc w:val="center"/>
              <w:rPr>
                <w:rFonts w:ascii="Arial Narrow" w:hAnsi="Arial Narrow"/>
                <w:b/>
                <w:bCs/>
                <w:color w:val="000000"/>
              </w:rPr>
            </w:pPr>
            <w:r w:rsidRPr="00E00F0D">
              <w:rPr>
                <w:rFonts w:ascii="Arial Narrow" w:hAnsi="Arial Narrow"/>
                <w:b/>
                <w:bCs/>
                <w:color w:val="000000"/>
              </w:rPr>
              <w:t>Опис компоненте</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Повезивање</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USB 3.0</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Kaпацитет</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64GB</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Формат</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USB dongle</w:t>
            </w:r>
          </w:p>
        </w:tc>
      </w:tr>
      <w:tr w:rsidR="00E00F0D" w:rsidRPr="00E00F0D" w:rsidTr="009C4218">
        <w:trPr>
          <w:trHeight w:hRule="exact" w:val="284"/>
          <w:jc w:val="center"/>
        </w:trPr>
        <w:tc>
          <w:tcPr>
            <w:tcW w:w="3119" w:type="dxa"/>
            <w:gridSpan w:val="3"/>
            <w:tcBorders>
              <w:top w:val="nil"/>
              <w:left w:val="single" w:sz="4" w:space="0" w:color="auto"/>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 xml:space="preserve">Гаранција </w:t>
            </w:r>
          </w:p>
        </w:tc>
        <w:tc>
          <w:tcPr>
            <w:tcW w:w="5953" w:type="dxa"/>
            <w:gridSpan w:val="2"/>
            <w:tcBorders>
              <w:top w:val="nil"/>
              <w:left w:val="nil"/>
              <w:bottom w:val="single" w:sz="4" w:space="0" w:color="auto"/>
              <w:right w:val="single" w:sz="4" w:space="0" w:color="auto"/>
            </w:tcBorders>
            <w:shd w:val="clear" w:color="auto" w:fill="auto"/>
            <w:hideMark/>
          </w:tcPr>
          <w:p w:rsidR="00E00F0D" w:rsidRPr="00E00F0D" w:rsidRDefault="00E00F0D" w:rsidP="00386685">
            <w:pPr>
              <w:rPr>
                <w:rFonts w:ascii="Arial Narrow" w:hAnsi="Arial Narrow"/>
                <w:color w:val="000000"/>
              </w:rPr>
            </w:pPr>
            <w:r w:rsidRPr="00E00F0D">
              <w:rPr>
                <w:rFonts w:ascii="Arial Narrow" w:hAnsi="Arial Narrow"/>
                <w:color w:val="000000"/>
              </w:rPr>
              <w:t>24 месеца</w:t>
            </w:r>
          </w:p>
        </w:tc>
      </w:tr>
    </w:tbl>
    <w:p w:rsidR="00D801BE" w:rsidRDefault="00D801BE" w:rsidP="00476A31">
      <w:pPr>
        <w:widowControl w:val="0"/>
        <w:autoSpaceDE w:val="0"/>
        <w:autoSpaceDN w:val="0"/>
        <w:adjustRightInd w:val="0"/>
        <w:spacing w:after="0" w:line="239" w:lineRule="auto"/>
        <w:rPr>
          <w:rFonts w:ascii="Arial Narrow" w:hAnsi="Arial Narrow"/>
        </w:rPr>
      </w:pPr>
    </w:p>
    <w:p w:rsidR="00FE032C" w:rsidRDefault="00FE032C" w:rsidP="00476A31">
      <w:pPr>
        <w:widowControl w:val="0"/>
        <w:autoSpaceDE w:val="0"/>
        <w:autoSpaceDN w:val="0"/>
        <w:adjustRightInd w:val="0"/>
        <w:spacing w:after="0" w:line="239" w:lineRule="auto"/>
        <w:rPr>
          <w:rFonts w:ascii="Arial Narrow" w:hAnsi="Arial Narrow"/>
        </w:rPr>
      </w:pPr>
    </w:p>
    <w:p w:rsidR="0099276F" w:rsidRPr="00B95711" w:rsidRDefault="0099276F" w:rsidP="00476A31">
      <w:pPr>
        <w:widowControl w:val="0"/>
        <w:autoSpaceDE w:val="0"/>
        <w:autoSpaceDN w:val="0"/>
        <w:adjustRightInd w:val="0"/>
        <w:spacing w:after="0" w:line="239" w:lineRule="auto"/>
        <w:rPr>
          <w:rFonts w:ascii="Arial Narrow" w:hAnsi="Arial Narrow"/>
          <w:sz w:val="24"/>
          <w:szCs w:val="24"/>
        </w:rPr>
      </w:pPr>
      <w:r w:rsidRPr="00B95711">
        <w:rPr>
          <w:rFonts w:ascii="Arial Narrow" w:hAnsi="Arial Narrow"/>
        </w:rPr>
        <w:t>Датум ___________________</w:t>
      </w:r>
      <w:r w:rsidRPr="00B95711">
        <w:rPr>
          <w:rFonts w:ascii="Arial Narrow" w:hAnsi="Arial Narrow"/>
        </w:rPr>
        <w:tab/>
      </w:r>
      <w:r w:rsidRPr="00B95711">
        <w:rPr>
          <w:rFonts w:ascii="Arial Narrow" w:hAnsi="Arial Narrow"/>
        </w:rPr>
        <w:tab/>
      </w:r>
      <w:r w:rsidRPr="00B95711">
        <w:rPr>
          <w:rFonts w:ascii="Arial Narrow" w:hAnsi="Arial Narrow"/>
        </w:rPr>
        <w:tab/>
      </w:r>
      <w:r w:rsidR="00476A31">
        <w:rPr>
          <w:rFonts w:ascii="Arial Narrow" w:hAnsi="Arial Narrow"/>
        </w:rPr>
        <w:tab/>
      </w:r>
      <w:r w:rsidRPr="00B95711">
        <w:rPr>
          <w:rFonts w:ascii="Arial Narrow" w:hAnsi="Arial Narrow"/>
          <w:b/>
          <w:bCs/>
          <w:sz w:val="23"/>
          <w:szCs w:val="23"/>
        </w:rPr>
        <w:t>УПОЗНАТ И САГЛАСАН ПОНУЂАЧ</w:t>
      </w:r>
    </w:p>
    <w:p w:rsidR="00476A31" w:rsidRDefault="00476A31" w:rsidP="0099276F">
      <w:pPr>
        <w:widowControl w:val="0"/>
        <w:autoSpaceDE w:val="0"/>
        <w:autoSpaceDN w:val="0"/>
        <w:adjustRightInd w:val="0"/>
        <w:spacing w:before="60" w:after="60" w:line="200" w:lineRule="exact"/>
        <w:ind w:left="5760"/>
        <w:jc w:val="both"/>
        <w:rPr>
          <w:rFonts w:ascii="Arial Narrow" w:hAnsi="Arial Narrow"/>
          <w:b/>
          <w:bCs/>
          <w:sz w:val="20"/>
          <w:szCs w:val="20"/>
        </w:rPr>
      </w:pPr>
    </w:p>
    <w:p w:rsidR="001433A9" w:rsidRDefault="00B95711" w:rsidP="0099276F">
      <w:pPr>
        <w:widowControl w:val="0"/>
        <w:autoSpaceDE w:val="0"/>
        <w:autoSpaceDN w:val="0"/>
        <w:adjustRightInd w:val="0"/>
        <w:spacing w:before="60" w:after="60" w:line="200" w:lineRule="exact"/>
        <w:ind w:left="5760"/>
        <w:jc w:val="both"/>
        <w:rPr>
          <w:rFonts w:ascii="Arial Narrow" w:hAnsi="Arial Narrow"/>
          <w:b/>
          <w:bCs/>
          <w:sz w:val="20"/>
          <w:szCs w:val="20"/>
        </w:rPr>
      </w:pPr>
      <w:r>
        <w:rPr>
          <w:rFonts w:ascii="Arial Narrow" w:hAnsi="Arial Narrow"/>
          <w:b/>
          <w:bCs/>
          <w:sz w:val="20"/>
          <w:szCs w:val="20"/>
        </w:rPr>
        <w:t xml:space="preserve">  </w:t>
      </w:r>
      <w:r w:rsidR="0099276F" w:rsidRPr="00B95711">
        <w:rPr>
          <w:rFonts w:ascii="Arial Narrow" w:hAnsi="Arial Narrow"/>
          <w:b/>
          <w:bCs/>
          <w:sz w:val="20"/>
          <w:szCs w:val="20"/>
        </w:rPr>
        <w:t xml:space="preserve"> - потпис и печат-</w:t>
      </w:r>
    </w:p>
    <w:p w:rsidR="00362AB1" w:rsidRDefault="00362AB1" w:rsidP="0099276F">
      <w:pPr>
        <w:widowControl w:val="0"/>
        <w:autoSpaceDE w:val="0"/>
        <w:autoSpaceDN w:val="0"/>
        <w:adjustRightInd w:val="0"/>
        <w:spacing w:before="60" w:after="60" w:line="200" w:lineRule="exact"/>
        <w:ind w:left="5760"/>
        <w:jc w:val="both"/>
        <w:rPr>
          <w:rFonts w:ascii="Arial Narrow" w:hAnsi="Arial Narrow"/>
        </w:rPr>
      </w:pPr>
    </w:p>
    <w:p w:rsidR="00991B52" w:rsidRDefault="00991B52"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C4218" w:rsidRDefault="009C4218" w:rsidP="0099276F">
      <w:pPr>
        <w:widowControl w:val="0"/>
        <w:autoSpaceDE w:val="0"/>
        <w:autoSpaceDN w:val="0"/>
        <w:adjustRightInd w:val="0"/>
        <w:spacing w:before="60" w:after="60" w:line="200" w:lineRule="exact"/>
        <w:ind w:left="5760"/>
        <w:jc w:val="both"/>
        <w:rPr>
          <w:rFonts w:ascii="Arial Narrow" w:hAnsi="Arial Narrow"/>
        </w:rPr>
      </w:pPr>
    </w:p>
    <w:p w:rsidR="00991B52" w:rsidRPr="00362AB1" w:rsidRDefault="00991B52" w:rsidP="0099276F">
      <w:pPr>
        <w:widowControl w:val="0"/>
        <w:autoSpaceDE w:val="0"/>
        <w:autoSpaceDN w:val="0"/>
        <w:adjustRightInd w:val="0"/>
        <w:spacing w:before="60" w:after="60" w:line="200" w:lineRule="exact"/>
        <w:ind w:left="5760"/>
        <w:jc w:val="both"/>
        <w:rPr>
          <w:rFonts w:ascii="Arial Narrow" w:hAnsi="Arial Narrow"/>
        </w:rPr>
      </w:pPr>
    </w:p>
    <w:p w:rsidR="00C45231" w:rsidRPr="00C45231" w:rsidRDefault="00C45231" w:rsidP="00530DF6">
      <w:pPr>
        <w:widowControl w:val="0"/>
        <w:autoSpaceDE w:val="0"/>
        <w:autoSpaceDN w:val="0"/>
        <w:adjustRightInd w:val="0"/>
        <w:spacing w:before="60" w:after="60" w:line="240" w:lineRule="auto"/>
        <w:ind w:left="426" w:hanging="426"/>
        <w:jc w:val="both"/>
        <w:rPr>
          <w:rFonts w:ascii="Arial Narrow" w:hAnsi="Arial Narrow"/>
        </w:rPr>
      </w:pPr>
      <w:r w:rsidRPr="00C45231">
        <w:rPr>
          <w:rFonts w:ascii="Arial Narrow" w:hAnsi="Arial Narrow"/>
          <w:b/>
          <w:bCs/>
        </w:rPr>
        <w:t>IV</w:t>
      </w:r>
      <w:r w:rsidRPr="00C45231">
        <w:rPr>
          <w:rFonts w:ascii="Arial Narrow" w:hAnsi="Arial Narrow"/>
        </w:rPr>
        <w:tab/>
      </w:r>
      <w:r w:rsidRPr="00C45231">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Default="009210E0" w:rsidP="00530DF6">
      <w:pPr>
        <w:widowControl w:val="0"/>
        <w:autoSpaceDE w:val="0"/>
        <w:autoSpaceDN w:val="0"/>
        <w:adjustRightInd w:val="0"/>
        <w:spacing w:before="60" w:after="60" w:line="240" w:lineRule="auto"/>
        <w:jc w:val="both"/>
        <w:rPr>
          <w:rFonts w:ascii="Arial Narrow" w:hAnsi="Arial Narrow"/>
          <w:b/>
          <w:bCs/>
        </w:rPr>
      </w:pPr>
    </w:p>
    <w:p w:rsidR="009210E0" w:rsidRPr="009210E0" w:rsidRDefault="009210E0" w:rsidP="00782025">
      <w:pPr>
        <w:pStyle w:val="ListParagraph"/>
        <w:widowControl w:val="0"/>
        <w:numPr>
          <w:ilvl w:val="0"/>
          <w:numId w:val="11"/>
        </w:numPr>
        <w:autoSpaceDE w:val="0"/>
        <w:autoSpaceDN w:val="0"/>
        <w:adjustRightInd w:val="0"/>
        <w:spacing w:before="60" w:after="60" w:line="240" w:lineRule="auto"/>
        <w:jc w:val="both"/>
        <w:rPr>
          <w:rFonts w:ascii="Arial Narrow" w:hAnsi="Arial Narrow"/>
          <w:b/>
          <w:bCs/>
        </w:rPr>
      </w:pPr>
      <w:r w:rsidRPr="009210E0">
        <w:rPr>
          <w:rFonts w:ascii="Arial Narrow" w:hAnsi="Arial Narrow"/>
          <w:b/>
          <w:bCs/>
        </w:rPr>
        <w:t>УСЛОВИ ЗА УЧЕШЋЕ У ПОСТУПКУ ЈАВНЕ НАБАВКЕ ИЗ ЧЛ. 75. И 76. ЗАКОНА</w:t>
      </w:r>
    </w:p>
    <w:p w:rsidR="009210E0" w:rsidRP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9210E0" w:rsidRPr="009210E0" w:rsidRDefault="009210E0" w:rsidP="009210E0">
      <w:pPr>
        <w:widowControl w:val="0"/>
        <w:autoSpaceDE w:val="0"/>
        <w:autoSpaceDN w:val="0"/>
        <w:adjustRightInd w:val="0"/>
        <w:spacing w:before="60" w:after="6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9210E0" w:rsidRPr="009210E0" w:rsidTr="00E772EC">
        <w:tc>
          <w:tcPr>
            <w:tcW w:w="549" w:type="dxa"/>
            <w:tcBorders>
              <w:bottom w:val="single" w:sz="4" w:space="0" w:color="auto"/>
            </w:tcBorders>
          </w:tcPr>
          <w:p w:rsidR="009210E0" w:rsidRPr="009210E0" w:rsidRDefault="009210E0" w:rsidP="009210E0">
            <w:pPr>
              <w:widowControl w:val="0"/>
              <w:autoSpaceDE w:val="0"/>
              <w:autoSpaceDN w:val="0"/>
              <w:adjustRightInd w:val="0"/>
              <w:spacing w:before="60" w:after="60" w:line="200" w:lineRule="exact"/>
              <w:jc w:val="center"/>
              <w:rPr>
                <w:rFonts w:ascii="Arial Narrow" w:hAnsi="Arial Narrow"/>
                <w:b/>
              </w:rPr>
            </w:pPr>
            <w:r w:rsidRPr="009210E0">
              <w:rPr>
                <w:rFonts w:ascii="Arial Narrow" w:hAnsi="Arial Narrow"/>
                <w:b/>
              </w:rPr>
              <w:t>Р.б.</w:t>
            </w:r>
          </w:p>
        </w:tc>
        <w:tc>
          <w:tcPr>
            <w:tcW w:w="8098" w:type="dxa"/>
            <w:gridSpan w:val="2"/>
            <w:tcBorders>
              <w:bottom w:val="single" w:sz="4" w:space="0" w:color="auto"/>
            </w:tcBorders>
          </w:tcPr>
          <w:p w:rsidR="009210E0" w:rsidRPr="009210E0" w:rsidRDefault="009210E0" w:rsidP="009210E0">
            <w:pPr>
              <w:widowControl w:val="0"/>
              <w:autoSpaceDE w:val="0"/>
              <w:autoSpaceDN w:val="0"/>
              <w:adjustRightInd w:val="0"/>
              <w:spacing w:before="60" w:after="60" w:line="200" w:lineRule="exact"/>
              <w:jc w:val="center"/>
              <w:rPr>
                <w:rFonts w:ascii="Arial Narrow" w:hAnsi="Arial Narrow"/>
                <w:b/>
              </w:rPr>
            </w:pPr>
            <w:r w:rsidRPr="009210E0">
              <w:rPr>
                <w:rFonts w:ascii="Arial Narrow" w:hAnsi="Arial Narrow"/>
                <w:b/>
              </w:rPr>
              <w:t>УСЛОВ</w:t>
            </w:r>
          </w:p>
        </w:tc>
      </w:tr>
      <w:tr w:rsidR="009210E0" w:rsidTr="00E772EC">
        <w:trPr>
          <w:trHeight w:val="565"/>
        </w:trPr>
        <w:tc>
          <w:tcPr>
            <w:tcW w:w="549" w:type="dxa"/>
            <w:shd w:val="clear" w:color="auto" w:fill="D9D9D9" w:themeFill="background1" w:themeFillShade="D9"/>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r w:rsidRPr="009210E0">
              <w:rPr>
                <w:rFonts w:ascii="Arial Narrow" w:hAnsi="Arial Narrow"/>
                <w:b/>
              </w:rPr>
              <w:t>1.</w:t>
            </w:r>
          </w:p>
        </w:tc>
        <w:tc>
          <w:tcPr>
            <w:tcW w:w="8098" w:type="dxa"/>
            <w:gridSpan w:val="2"/>
            <w:shd w:val="clear" w:color="auto" w:fill="D9D9D9" w:themeFill="background1" w:themeFillShade="D9"/>
          </w:tcPr>
          <w:p w:rsidR="009210E0" w:rsidRPr="00C45231" w:rsidRDefault="009210E0" w:rsidP="009210E0">
            <w:pPr>
              <w:widowControl w:val="0"/>
              <w:autoSpaceDE w:val="0"/>
              <w:autoSpaceDN w:val="0"/>
              <w:adjustRightInd w:val="0"/>
              <w:spacing w:before="60" w:after="60" w:line="200" w:lineRule="exact"/>
              <w:rPr>
                <w:rFonts w:ascii="Arial Narrow" w:hAnsi="Arial Narrow"/>
              </w:rPr>
            </w:pPr>
            <w:r w:rsidRPr="00C45231">
              <w:rPr>
                <w:rFonts w:ascii="Arial Narrow" w:hAnsi="Arial Narrow"/>
                <w:b/>
                <w:bCs/>
              </w:rPr>
              <w:t>Да  је  регистрован  код  надлежног  органа,  односно  уписан  у  одговарајући</w:t>
            </w:r>
          </w:p>
          <w:p w:rsidR="009210E0" w:rsidRDefault="009210E0" w:rsidP="009210E0">
            <w:pPr>
              <w:widowControl w:val="0"/>
              <w:autoSpaceDE w:val="0"/>
              <w:autoSpaceDN w:val="0"/>
              <w:adjustRightInd w:val="0"/>
              <w:spacing w:before="60" w:after="60" w:line="200" w:lineRule="exact"/>
              <w:rPr>
                <w:rFonts w:ascii="Arial Narrow" w:hAnsi="Arial Narrow"/>
              </w:rPr>
            </w:pPr>
            <w:r w:rsidRPr="00C45231">
              <w:rPr>
                <w:rFonts w:ascii="Arial Narrow" w:hAnsi="Arial Narrow"/>
                <w:b/>
                <w:bCs/>
              </w:rPr>
              <w:t xml:space="preserve">регистар </w:t>
            </w:r>
            <w:r w:rsidRPr="00C45231">
              <w:rPr>
                <w:rFonts w:ascii="Arial Narrow" w:hAnsi="Arial Narrow"/>
              </w:rPr>
              <w:t>(члан 75. став 1. тачка 1) Закона о јавним набавкама)</w:t>
            </w:r>
          </w:p>
        </w:tc>
      </w:tr>
      <w:tr w:rsidR="009210E0" w:rsidTr="00E772EC">
        <w:tc>
          <w:tcPr>
            <w:tcW w:w="549" w:type="dxa"/>
            <w:tcBorders>
              <w:bottom w:val="single" w:sz="4" w:space="0" w:color="auto"/>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single" w:sz="4" w:space="0" w:color="auto"/>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single" w:sz="4" w:space="0" w:color="auto"/>
            </w:tcBorders>
          </w:tcPr>
          <w:p w:rsidR="009210E0" w:rsidRDefault="009210E0" w:rsidP="00782025">
            <w:pPr>
              <w:widowControl w:val="0"/>
              <w:numPr>
                <w:ilvl w:val="1"/>
                <w:numId w:val="10"/>
              </w:numPr>
              <w:tabs>
                <w:tab w:val="clear" w:pos="1440"/>
              </w:tabs>
              <w:autoSpaceDE w:val="0"/>
              <w:autoSpaceDN w:val="0"/>
              <w:adjustRightInd w:val="0"/>
              <w:spacing w:before="60" w:after="60" w:line="240" w:lineRule="auto"/>
              <w:ind w:left="170" w:hanging="170"/>
              <w:rPr>
                <w:rFonts w:ascii="Arial Narrow" w:hAnsi="Arial Narrow"/>
              </w:rPr>
            </w:pPr>
            <w:r w:rsidRPr="009210E0">
              <w:rPr>
                <w:rFonts w:ascii="Arial Narrow" w:hAnsi="Arial Narrow"/>
                <w:b/>
                <w:bCs/>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Pr>
                <w:rFonts w:ascii="Arial Narrow" w:hAnsi="Arial Narrow"/>
                <w:b/>
                <w:bCs/>
              </w:rPr>
              <w:t xml:space="preserve"> </w:t>
            </w:r>
            <w:r w:rsidRPr="009210E0">
              <w:rPr>
                <w:rFonts w:ascii="Arial Narrow" w:hAnsi="Arial Narrow"/>
              </w:rPr>
              <w:t>(податак јавно доступан на интернет страници АПР-а</w:t>
            </w:r>
            <w:r w:rsidRPr="00C45231">
              <w:rPr>
                <w:rFonts w:ascii="Arial Narrow" w:hAnsi="Arial Narrow"/>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Pr>
                <w:rFonts w:ascii="Arial Narrow" w:hAnsi="Arial Narrow"/>
              </w:rPr>
              <w:t xml:space="preserve"> </w:t>
            </w:r>
            <w:r w:rsidRPr="00C45231">
              <w:rPr>
                <w:rFonts w:ascii="Arial Narrow" w:hAnsi="Arial Narrow"/>
              </w:rPr>
              <w:t>на основу матичног броја)</w:t>
            </w:r>
          </w:p>
        </w:tc>
      </w:tr>
      <w:tr w:rsidR="009210E0" w:rsidTr="00E772EC">
        <w:tc>
          <w:tcPr>
            <w:tcW w:w="549" w:type="dxa"/>
            <w:shd w:val="clear" w:color="auto" w:fill="D9D9D9" w:themeFill="background1" w:themeFillShade="D9"/>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r w:rsidRPr="009210E0">
              <w:rPr>
                <w:rFonts w:ascii="Arial Narrow" w:hAnsi="Arial Narrow"/>
                <w:b/>
              </w:rPr>
              <w:t>2.</w:t>
            </w:r>
          </w:p>
        </w:tc>
        <w:tc>
          <w:tcPr>
            <w:tcW w:w="8098" w:type="dxa"/>
            <w:gridSpan w:val="2"/>
            <w:shd w:val="clear" w:color="auto" w:fill="D9D9D9" w:themeFill="background1" w:themeFillShade="D9"/>
          </w:tcPr>
          <w:p w:rsidR="009210E0" w:rsidRPr="0026544A" w:rsidRDefault="009210E0" w:rsidP="0026544A">
            <w:pPr>
              <w:widowControl w:val="0"/>
              <w:autoSpaceDE w:val="0"/>
              <w:autoSpaceDN w:val="0"/>
              <w:adjustRightInd w:val="0"/>
              <w:spacing w:before="60" w:after="60" w:line="240" w:lineRule="auto"/>
              <w:rPr>
                <w:rFonts w:ascii="Arial Narrow" w:hAnsi="Arial Narrow"/>
              </w:rPr>
            </w:pPr>
            <w:r w:rsidRPr="0026544A">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26544A">
              <w:rPr>
                <w:rFonts w:ascii="Arial Narrow" w:hAnsi="Arial Narrow"/>
              </w:rPr>
              <w:t>(члан 75. став 1. тачка 2) Закона о јавним набавкама)</w:t>
            </w:r>
          </w:p>
        </w:tc>
      </w:tr>
      <w:tr w:rsidR="009210E0" w:rsidTr="00E772EC">
        <w:tc>
          <w:tcPr>
            <w:tcW w:w="549" w:type="dxa"/>
            <w:tcBorders>
              <w:bottom w:val="nil"/>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nil"/>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nil"/>
            </w:tcBorders>
          </w:tcPr>
          <w:p w:rsidR="009210E0" w:rsidRPr="0026544A" w:rsidRDefault="0026544A" w:rsidP="00782025">
            <w:pPr>
              <w:pStyle w:val="ListParagraph"/>
              <w:widowControl w:val="0"/>
              <w:numPr>
                <w:ilvl w:val="0"/>
                <w:numId w:val="12"/>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правно лице као понуђач</w:t>
            </w:r>
            <w:r w:rsidRPr="0026544A">
              <w:rPr>
                <w:rFonts w:ascii="Arial Narrow" w:hAnsi="Arial Narrow"/>
                <w:b/>
                <w:bCs/>
                <w:i/>
                <w:iCs/>
              </w:rPr>
              <w:t>:</w:t>
            </w:r>
          </w:p>
        </w:tc>
      </w:tr>
      <w:tr w:rsidR="009210E0" w:rsidTr="00E772EC">
        <w:tc>
          <w:tcPr>
            <w:tcW w:w="549" w:type="dxa"/>
            <w:tcBorders>
              <w:top w:val="nil"/>
              <w:bottom w:val="nil"/>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9210E0" w:rsidRPr="0026544A" w:rsidRDefault="0026544A" w:rsidP="00782025">
            <w:pPr>
              <w:pStyle w:val="ListParagraph"/>
              <w:widowControl w:val="0"/>
              <w:numPr>
                <w:ilvl w:val="0"/>
                <w:numId w:val="13"/>
              </w:numPr>
              <w:autoSpaceDE w:val="0"/>
              <w:autoSpaceDN w:val="0"/>
              <w:adjustRightInd w:val="0"/>
              <w:spacing w:before="60" w:after="60" w:line="240" w:lineRule="auto"/>
              <w:ind w:left="210" w:hanging="210"/>
              <w:rPr>
                <w:rFonts w:ascii="Arial Narrow" w:hAnsi="Arial Narrow"/>
              </w:rPr>
            </w:pPr>
            <w:r w:rsidRPr="0026544A">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26544A">
              <w:rPr>
                <w:rFonts w:ascii="Arial Narrow" w:hAnsi="Arial Narrow"/>
                <w:b/>
                <w:bCs/>
              </w:rPr>
              <w:t>правно лице</w:t>
            </w:r>
            <w:r w:rsidRPr="0026544A">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26544A">
              <w:rPr>
                <w:rFonts w:ascii="Arial Narrow" w:hAnsi="Arial Narrow"/>
                <w:u w:val="single"/>
              </w:rPr>
              <w:t>преваре</w:t>
            </w:r>
            <w:r>
              <w:rPr>
                <w:rFonts w:ascii="Arial Narrow" w:hAnsi="Arial Narrow"/>
                <w:u w:val="single"/>
              </w:rPr>
              <w:t>,</w:t>
            </w:r>
          </w:p>
          <w:p w:rsidR="0026544A" w:rsidRDefault="0026544A" w:rsidP="00782025">
            <w:pPr>
              <w:pStyle w:val="ListParagraph"/>
              <w:widowControl w:val="0"/>
              <w:numPr>
                <w:ilvl w:val="0"/>
                <w:numId w:val="13"/>
              </w:numPr>
              <w:autoSpaceDE w:val="0"/>
              <w:autoSpaceDN w:val="0"/>
              <w:adjustRightInd w:val="0"/>
              <w:spacing w:before="60" w:after="60" w:line="240" w:lineRule="auto"/>
              <w:ind w:left="210" w:hanging="210"/>
              <w:rPr>
                <w:rFonts w:ascii="Arial Narrow" w:hAnsi="Arial Narrow"/>
              </w:rPr>
            </w:pPr>
            <w:r w:rsidRPr="0026544A">
              <w:rPr>
                <w:rFonts w:ascii="Arial Narrow" w:hAnsi="Arial Narrow"/>
              </w:rPr>
              <w:t xml:space="preserve">извод из казнене евиденије Посебног одељења за организовани криминал Вишег суда у Београду да </w:t>
            </w:r>
            <w:r w:rsidRPr="0026544A">
              <w:rPr>
                <w:rFonts w:ascii="Arial Narrow" w:hAnsi="Arial Narrow"/>
                <w:b/>
                <w:bCs/>
              </w:rPr>
              <w:t xml:space="preserve">правно лице </w:t>
            </w:r>
            <w:r w:rsidRPr="0026544A">
              <w:rPr>
                <w:rFonts w:ascii="Arial Narrow" w:hAnsi="Arial Narrow"/>
              </w:rPr>
              <w:t>није осуђивано за неко од кривичних</w:t>
            </w:r>
            <w:r w:rsidRPr="0026544A">
              <w:rPr>
                <w:rFonts w:ascii="Arial Narrow" w:hAnsi="Arial Narrow"/>
                <w:b/>
                <w:bCs/>
              </w:rPr>
              <w:t xml:space="preserve"> </w:t>
            </w:r>
            <w:r w:rsidRPr="0026544A">
              <w:rPr>
                <w:rFonts w:ascii="Arial Narrow" w:hAnsi="Arial Narrow"/>
              </w:rPr>
              <w:t>дела као члан организоване криминалне групе</w:t>
            </w:r>
            <w:r>
              <w:rPr>
                <w:rFonts w:ascii="Arial Narrow" w:hAnsi="Arial Narrow"/>
              </w:rPr>
              <w:t>,</w:t>
            </w:r>
          </w:p>
          <w:p w:rsidR="0026544A" w:rsidRPr="00362AB1" w:rsidRDefault="0026544A" w:rsidP="00782025">
            <w:pPr>
              <w:pStyle w:val="ListParagraph"/>
              <w:widowControl w:val="0"/>
              <w:numPr>
                <w:ilvl w:val="0"/>
                <w:numId w:val="13"/>
              </w:numPr>
              <w:autoSpaceDE w:val="0"/>
              <w:autoSpaceDN w:val="0"/>
              <w:adjustRightInd w:val="0"/>
              <w:spacing w:before="60" w:after="60" w:line="240" w:lineRule="auto"/>
              <w:ind w:left="210" w:hanging="210"/>
              <w:rPr>
                <w:rFonts w:ascii="Arial Narrow" w:hAnsi="Arial Narrow"/>
              </w:rPr>
            </w:pPr>
            <w:r w:rsidRPr="0026544A">
              <w:rPr>
                <w:rFonts w:ascii="Arial Narrow" w:hAnsi="Arial Narrow"/>
              </w:rPr>
              <w:t>извод/уверење</w:t>
            </w:r>
            <w:r>
              <w:rPr>
                <w:rFonts w:ascii="Arial Narrow" w:hAnsi="Arial Narrow"/>
              </w:rPr>
              <w:t xml:space="preserve"> </w:t>
            </w:r>
            <w:r w:rsidRPr="0026544A">
              <w:rPr>
                <w:rFonts w:ascii="Arial Narrow" w:hAnsi="Arial Narrow"/>
              </w:rPr>
              <w:t>из казнене евиденције односно уверење надлежне полицијске управе Министарства</w:t>
            </w:r>
            <w:r w:rsidRPr="0026544A">
              <w:rPr>
                <w:rFonts w:ascii="Arial Narrow" w:hAnsi="Arial Narrow"/>
                <w:b/>
                <w:bCs/>
              </w:rPr>
              <w:t xml:space="preserve"> </w:t>
            </w:r>
            <w:r w:rsidRPr="0026544A">
              <w:rPr>
                <w:rFonts w:ascii="Arial Narrow" w:hAnsi="Arial Narrow"/>
              </w:rPr>
              <w:t xml:space="preserve">унутрашњих послова којим се потврђује да </w:t>
            </w:r>
            <w:r w:rsidRPr="0026544A">
              <w:rPr>
                <w:rFonts w:ascii="Arial Narrow" w:hAnsi="Arial Narrow"/>
                <w:b/>
                <w:bCs/>
              </w:rPr>
              <w:t>законски</w:t>
            </w:r>
            <w:r w:rsidRPr="0026544A">
              <w:rPr>
                <w:rFonts w:ascii="Arial Narrow" w:hAnsi="Arial Narrow"/>
              </w:rPr>
              <w:t xml:space="preserve"> </w:t>
            </w:r>
            <w:r w:rsidRPr="0026544A">
              <w:rPr>
                <w:rFonts w:ascii="Arial Narrow" w:hAnsi="Arial Narrow"/>
                <w:b/>
                <w:bCs/>
                <w:u w:val="single"/>
              </w:rPr>
              <w:t>заступник</w:t>
            </w:r>
            <w:r w:rsidRPr="0026544A">
              <w:rPr>
                <w:rFonts w:ascii="Arial Narrow" w:hAnsi="Arial Narrow"/>
                <w:b/>
                <w:bCs/>
              </w:rPr>
              <w:t xml:space="preserve"> </w:t>
            </w:r>
            <w:r w:rsidRPr="0026544A">
              <w:rPr>
                <w:rFonts w:ascii="Arial Narrow" w:hAnsi="Arial Narrow"/>
              </w:rPr>
              <w:t>понуђача</w:t>
            </w:r>
            <w:r w:rsidRPr="0026544A">
              <w:rPr>
                <w:rFonts w:ascii="Arial Narrow" w:hAnsi="Arial Narrow"/>
                <w:b/>
                <w:bCs/>
              </w:rPr>
              <w:t xml:space="preserve"> </w:t>
            </w:r>
            <w:r w:rsidRPr="0026544A">
              <w:rPr>
                <w:rFonts w:ascii="Arial Narrow" w:hAnsi="Arial Narrow"/>
              </w:rPr>
              <w:t>-правног лица није осуђиван за</w:t>
            </w:r>
            <w:r w:rsidRPr="0026544A">
              <w:rPr>
                <w:rFonts w:ascii="Arial Narrow" w:hAnsi="Arial Narrow"/>
                <w:b/>
                <w:bCs/>
              </w:rPr>
              <w:t xml:space="preserve"> </w:t>
            </w:r>
            <w:r w:rsidRPr="0026544A">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26544A">
              <w:rPr>
                <w:rFonts w:ascii="Arial Narrow" w:hAnsi="Arial Narrow"/>
                <w:u w:val="single"/>
              </w:rPr>
              <w:t>преваре</w:t>
            </w:r>
            <w:r w:rsidRPr="0026544A">
              <w:rPr>
                <w:rFonts w:ascii="Arial Narrow" w:hAnsi="Arial Narrow"/>
              </w:rPr>
              <w:t xml:space="preserve"> и неко од кривичних дела као члан организоване криминалне групе  (</w:t>
            </w:r>
            <w:r w:rsidRPr="0026544A">
              <w:rPr>
                <w:rFonts w:ascii="Arial Narrow" w:hAnsi="Arial Narrow"/>
                <w:i/>
                <w:iCs/>
              </w:rPr>
              <w:t>захтев  за  издавање  овог уверења се може</w:t>
            </w:r>
            <w:r w:rsidRPr="0026544A">
              <w:rPr>
                <w:rFonts w:ascii="Arial Narrow" w:hAnsi="Arial Narrow"/>
              </w:rPr>
              <w:t xml:space="preserve"> </w:t>
            </w:r>
            <w:r w:rsidRPr="0026544A">
              <w:rPr>
                <w:rFonts w:ascii="Arial Narrow" w:hAnsi="Arial Narrow"/>
                <w:i/>
                <w:iCs/>
              </w:rPr>
              <w:t>поднети према</w:t>
            </w:r>
            <w:r>
              <w:rPr>
                <w:rFonts w:ascii="Arial Narrow" w:hAnsi="Arial Narrow"/>
                <w:i/>
                <w:iCs/>
              </w:rPr>
              <w:t xml:space="preserve"> </w:t>
            </w:r>
            <w:r w:rsidRPr="0026544A">
              <w:rPr>
                <w:rFonts w:ascii="Arial Narrow" w:hAnsi="Arial Narrow"/>
                <w:i/>
                <w:iCs/>
              </w:rPr>
              <w:t>месту рођења или према</w:t>
            </w:r>
            <w:r>
              <w:rPr>
                <w:rFonts w:ascii="Arial Narrow" w:hAnsi="Arial Narrow"/>
                <w:i/>
                <w:iCs/>
              </w:rPr>
              <w:t xml:space="preserve"> </w:t>
            </w:r>
            <w:r w:rsidRPr="0026544A">
              <w:rPr>
                <w:rFonts w:ascii="Arial Narrow" w:hAnsi="Arial Narrow"/>
                <w:i/>
                <w:iCs/>
              </w:rPr>
              <w:t xml:space="preserve">месту </w:t>
            </w:r>
            <w:r w:rsidRPr="00C45231">
              <w:rPr>
                <w:rFonts w:ascii="Arial Narrow" w:hAnsi="Arial Narrow"/>
                <w:i/>
                <w:iCs/>
              </w:rPr>
              <w:t>пребивалишта)</w:t>
            </w:r>
          </w:p>
          <w:p w:rsidR="00362AB1" w:rsidRPr="00362AB1" w:rsidRDefault="00362AB1" w:rsidP="00362AB1">
            <w:pPr>
              <w:widowControl w:val="0"/>
              <w:autoSpaceDE w:val="0"/>
              <w:autoSpaceDN w:val="0"/>
              <w:adjustRightInd w:val="0"/>
              <w:spacing w:before="60" w:after="60" w:line="240" w:lineRule="auto"/>
              <w:rPr>
                <w:rFonts w:ascii="Arial Narrow" w:hAnsi="Arial Narrow"/>
              </w:rPr>
            </w:pPr>
          </w:p>
        </w:tc>
      </w:tr>
      <w:tr w:rsidR="009210E0" w:rsidTr="00E772EC">
        <w:tc>
          <w:tcPr>
            <w:tcW w:w="549" w:type="dxa"/>
            <w:tcBorders>
              <w:top w:val="nil"/>
              <w:bottom w:val="nil"/>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9210E0" w:rsidRPr="00387479" w:rsidRDefault="0026544A" w:rsidP="00782025">
            <w:pPr>
              <w:pStyle w:val="ListParagraph"/>
              <w:widowControl w:val="0"/>
              <w:numPr>
                <w:ilvl w:val="0"/>
                <w:numId w:val="12"/>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предузетник и физичко лице као понуђач</w:t>
            </w:r>
            <w:r w:rsidRPr="00387479">
              <w:rPr>
                <w:rFonts w:ascii="Arial Narrow" w:hAnsi="Arial Narrow"/>
                <w:b/>
                <w:bCs/>
                <w:i/>
                <w:iCs/>
              </w:rPr>
              <w:t>:</w:t>
            </w:r>
          </w:p>
        </w:tc>
      </w:tr>
      <w:tr w:rsidR="009210E0" w:rsidTr="00E772EC">
        <w:trPr>
          <w:trHeight w:val="2417"/>
        </w:trPr>
        <w:tc>
          <w:tcPr>
            <w:tcW w:w="549" w:type="dxa"/>
            <w:tcBorders>
              <w:top w:val="nil"/>
              <w:bottom w:val="single" w:sz="4" w:space="0" w:color="auto"/>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single" w:sz="4" w:space="0" w:color="auto"/>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single" w:sz="4" w:space="0" w:color="auto"/>
            </w:tcBorders>
          </w:tcPr>
          <w:p w:rsidR="00387479" w:rsidRPr="00387479" w:rsidRDefault="0026544A" w:rsidP="00782025">
            <w:pPr>
              <w:pStyle w:val="ListParagraph"/>
              <w:widowControl w:val="0"/>
              <w:numPr>
                <w:ilvl w:val="0"/>
                <w:numId w:val="12"/>
              </w:numPr>
              <w:autoSpaceDE w:val="0"/>
              <w:autoSpaceDN w:val="0"/>
              <w:adjustRightInd w:val="0"/>
              <w:spacing w:before="60" w:after="60" w:line="240" w:lineRule="auto"/>
              <w:ind w:left="210" w:hanging="210"/>
              <w:rPr>
                <w:rFonts w:ascii="Arial Narrow" w:hAnsi="Arial Narrow"/>
              </w:rPr>
            </w:pPr>
            <w:r w:rsidRPr="00387479">
              <w:rPr>
                <w:rFonts w:ascii="Arial Narrow" w:hAnsi="Arial Narrow"/>
              </w:rPr>
              <w:t>уверење из казнене евиденције односно уверење</w:t>
            </w:r>
            <w:r w:rsidRPr="00387479">
              <w:rPr>
                <w:rFonts w:ascii="Arial Narrow" w:hAnsi="Arial Narrow"/>
                <w:i/>
                <w:iCs/>
              </w:rPr>
              <w:t xml:space="preserve"> </w:t>
            </w:r>
            <w:r w:rsidRPr="00387479">
              <w:rPr>
                <w:rFonts w:ascii="Arial Narrow" w:hAnsi="Arial Narrow"/>
              </w:rPr>
              <w:t xml:space="preserve">надлежне полицијске управе </w:t>
            </w:r>
            <w:r w:rsidRPr="00387479">
              <w:rPr>
                <w:rFonts w:ascii="Arial Narrow" w:hAnsi="Arial Narrow"/>
                <w:b/>
                <w:bCs/>
              </w:rPr>
              <w:t>Министарства</w:t>
            </w:r>
            <w:r w:rsidRPr="00387479">
              <w:rPr>
                <w:rFonts w:ascii="Arial Narrow" w:hAnsi="Arial Narrow"/>
              </w:rPr>
              <w:t xml:space="preserve"> </w:t>
            </w:r>
            <w:r w:rsidRPr="00387479">
              <w:rPr>
                <w:rFonts w:ascii="Arial Narrow" w:hAnsi="Arial Narrow"/>
                <w:b/>
                <w:bCs/>
              </w:rPr>
              <w:t xml:space="preserve">унутрашњих послова </w:t>
            </w:r>
            <w:r w:rsidRPr="00387479">
              <w:rPr>
                <w:rFonts w:ascii="Arial Narrow" w:hAnsi="Arial Narrow"/>
              </w:rPr>
              <w:t>да није осуђиван за неко од</w:t>
            </w:r>
            <w:r w:rsidR="00387479" w:rsidRPr="00387479">
              <w:rPr>
                <w:rFonts w:ascii="Arial Narrow" w:hAnsi="Arial Narrow"/>
              </w:rPr>
              <w:t xml:space="preserve">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Default="00387479" w:rsidP="00991B52">
            <w:pPr>
              <w:widowControl w:val="0"/>
              <w:autoSpaceDE w:val="0"/>
              <w:autoSpaceDN w:val="0"/>
              <w:adjustRightInd w:val="0"/>
              <w:spacing w:before="60" w:after="60" w:line="240" w:lineRule="auto"/>
              <w:ind w:left="352"/>
              <w:rPr>
                <w:rFonts w:ascii="Arial Narrow" w:hAnsi="Arial Narrow"/>
                <w:b/>
              </w:rPr>
            </w:pPr>
            <w:r w:rsidRPr="00B95711">
              <w:rPr>
                <w:rFonts w:ascii="Arial Narrow" w:hAnsi="Arial Narrow"/>
                <w:b/>
                <w:i/>
                <w:u w:val="single"/>
              </w:rPr>
              <w:t xml:space="preserve">Напомена: </w:t>
            </w:r>
            <w:r w:rsidRPr="00B95711">
              <w:rPr>
                <w:rFonts w:ascii="Arial Narrow" w:hAnsi="Arial Narrow"/>
                <w:b/>
              </w:rPr>
              <w:t xml:space="preserve">Доказ не може бити старији од два месеца пре дана отварања понуда, односно не може бити издат пре </w:t>
            </w:r>
            <w:r w:rsidR="001243A4">
              <w:rPr>
                <w:rFonts w:ascii="Arial Narrow" w:hAnsi="Arial Narrow"/>
                <w:b/>
                <w:lang w:val="sr-Cyrl-RS"/>
              </w:rPr>
              <w:t>12</w:t>
            </w:r>
            <w:r w:rsidRPr="001243A4">
              <w:rPr>
                <w:rFonts w:ascii="Arial Narrow" w:hAnsi="Arial Narrow"/>
                <w:b/>
              </w:rPr>
              <w:t>.0</w:t>
            </w:r>
            <w:r w:rsidR="00885D86" w:rsidRPr="001243A4">
              <w:rPr>
                <w:rFonts w:ascii="Arial Narrow" w:hAnsi="Arial Narrow"/>
                <w:b/>
                <w:lang w:val="sr-Cyrl-RS"/>
              </w:rPr>
              <w:t>5</w:t>
            </w:r>
            <w:r w:rsidRPr="001243A4">
              <w:rPr>
                <w:rFonts w:ascii="Arial Narrow" w:hAnsi="Arial Narrow"/>
                <w:b/>
              </w:rPr>
              <w:t>.201</w:t>
            </w:r>
            <w:r w:rsidR="00991B52" w:rsidRPr="001243A4">
              <w:rPr>
                <w:rFonts w:ascii="Arial Narrow" w:hAnsi="Arial Narrow"/>
                <w:b/>
                <w:lang w:val="sr-Cyrl-RS"/>
              </w:rPr>
              <w:t>6</w:t>
            </w:r>
            <w:r w:rsidRPr="001243A4">
              <w:rPr>
                <w:rFonts w:ascii="Arial Narrow" w:hAnsi="Arial Narrow"/>
                <w:b/>
              </w:rPr>
              <w:t>. године!</w:t>
            </w:r>
          </w:p>
          <w:p w:rsidR="00FE032C" w:rsidRPr="00B95711" w:rsidRDefault="00FE032C" w:rsidP="00991B52">
            <w:pPr>
              <w:widowControl w:val="0"/>
              <w:autoSpaceDE w:val="0"/>
              <w:autoSpaceDN w:val="0"/>
              <w:adjustRightInd w:val="0"/>
              <w:spacing w:before="60" w:after="60" w:line="240" w:lineRule="auto"/>
              <w:ind w:left="352"/>
              <w:rPr>
                <w:rFonts w:ascii="Arial Narrow" w:hAnsi="Arial Narrow"/>
                <w:b/>
              </w:rPr>
            </w:pPr>
          </w:p>
        </w:tc>
      </w:tr>
      <w:tr w:rsidR="00387479" w:rsidTr="00E772EC">
        <w:tc>
          <w:tcPr>
            <w:tcW w:w="549" w:type="dxa"/>
            <w:tcBorders>
              <w:bottom w:val="single" w:sz="4" w:space="0" w:color="auto"/>
            </w:tcBorders>
            <w:shd w:val="clear" w:color="auto" w:fill="D9D9D9" w:themeFill="background1" w:themeFillShade="D9"/>
          </w:tcPr>
          <w:p w:rsidR="00387479" w:rsidRPr="009210E0" w:rsidRDefault="0038747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lastRenderedPageBreak/>
              <w:t>3</w:t>
            </w:r>
            <w:r w:rsidRPr="009210E0">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387479" w:rsidRPr="00DF7121" w:rsidRDefault="00387479" w:rsidP="00E30609">
            <w:pPr>
              <w:widowControl w:val="0"/>
              <w:autoSpaceDE w:val="0"/>
              <w:autoSpaceDN w:val="0"/>
              <w:adjustRightInd w:val="0"/>
              <w:spacing w:before="60" w:after="60" w:line="240" w:lineRule="auto"/>
              <w:rPr>
                <w:rFonts w:ascii="Arial Narrow" w:hAnsi="Arial Narrow"/>
              </w:rPr>
            </w:pPr>
            <w:r w:rsidRPr="00DF7121">
              <w:rPr>
                <w:rFonts w:ascii="Arial Narrow" w:hAnsi="Arial Narrow"/>
                <w:b/>
                <w:bCs/>
              </w:rPr>
              <w:t xml:space="preserve">Да му није изречена мера забране обављања делатности, КОЈА ЈЕ НА СНАЗИ у време објављивања односно слања позива за подношење понуда </w:t>
            </w:r>
            <w:r w:rsidRPr="00DF7121">
              <w:rPr>
                <w:rFonts w:ascii="Arial Narrow" w:hAnsi="Arial Narrow"/>
                <w:bCs/>
              </w:rPr>
              <w:t>(члан 75. став 1. тачка 3</w:t>
            </w:r>
            <w:r w:rsidR="00E30609">
              <w:rPr>
                <w:rFonts w:ascii="Arial Narrow" w:hAnsi="Arial Narrow"/>
                <w:bCs/>
              </w:rPr>
              <w:t>)</w:t>
            </w:r>
            <w:r w:rsidRPr="00DF7121">
              <w:rPr>
                <w:rFonts w:ascii="Arial Narrow" w:hAnsi="Arial Narrow"/>
                <w:bCs/>
              </w:rPr>
              <w:t xml:space="preserve"> Закона о јавним набавкама)</w:t>
            </w:r>
          </w:p>
        </w:tc>
      </w:tr>
      <w:tr w:rsidR="00387479" w:rsidTr="00E772EC">
        <w:tc>
          <w:tcPr>
            <w:tcW w:w="549" w:type="dxa"/>
            <w:tcBorders>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nil"/>
            </w:tcBorders>
          </w:tcPr>
          <w:p w:rsidR="00387479" w:rsidRPr="00B95711" w:rsidRDefault="00DF7121" w:rsidP="00782025">
            <w:pPr>
              <w:pStyle w:val="ListParagraph"/>
              <w:widowControl w:val="0"/>
              <w:numPr>
                <w:ilvl w:val="0"/>
                <w:numId w:val="14"/>
              </w:numPr>
              <w:autoSpaceDE w:val="0"/>
              <w:autoSpaceDN w:val="0"/>
              <w:adjustRightInd w:val="0"/>
              <w:spacing w:before="60" w:after="60" w:line="200" w:lineRule="exact"/>
              <w:rPr>
                <w:rFonts w:ascii="Arial Narrow" w:hAnsi="Arial Narrow"/>
                <w:u w:val="single"/>
              </w:rPr>
            </w:pPr>
            <w:r w:rsidRPr="00B95711">
              <w:rPr>
                <w:rFonts w:ascii="Arial Narrow" w:hAnsi="Arial Narrow"/>
                <w:b/>
                <w:bCs/>
                <w:i/>
                <w:iCs/>
                <w:u w:val="single"/>
              </w:rPr>
              <w:t>правно лице као понуђач:</w:t>
            </w:r>
          </w:p>
        </w:tc>
      </w:tr>
      <w:tr w:rsidR="00387479" w:rsidRPr="00530DF6" w:rsidTr="00E772EC">
        <w:tc>
          <w:tcPr>
            <w:tcW w:w="549" w:type="dxa"/>
            <w:tcBorders>
              <w:top w:val="nil"/>
              <w:bottom w:val="nil"/>
            </w:tcBorders>
          </w:tcPr>
          <w:p w:rsidR="00387479" w:rsidRPr="00530DF6" w:rsidRDefault="00387479" w:rsidP="009210E0">
            <w:pPr>
              <w:widowControl w:val="0"/>
              <w:autoSpaceDE w:val="0"/>
              <w:autoSpaceDN w:val="0"/>
              <w:adjustRightInd w:val="0"/>
              <w:spacing w:before="60" w:after="60" w:line="200" w:lineRule="exact"/>
              <w:jc w:val="right"/>
              <w:rPr>
                <w:rFonts w:ascii="Arial Narrow" w:hAnsi="Arial Narrow"/>
              </w:rPr>
            </w:pPr>
          </w:p>
        </w:tc>
        <w:tc>
          <w:tcPr>
            <w:tcW w:w="673" w:type="dxa"/>
            <w:tcBorders>
              <w:top w:val="nil"/>
              <w:bottom w:val="nil"/>
              <w:right w:val="nil"/>
            </w:tcBorders>
          </w:tcPr>
          <w:p w:rsidR="00387479" w:rsidRPr="00530DF6"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DF7121" w:rsidRPr="00530DF6" w:rsidRDefault="00DF7121" w:rsidP="00782025">
            <w:pPr>
              <w:widowControl w:val="0"/>
              <w:numPr>
                <w:ilvl w:val="0"/>
                <w:numId w:val="15"/>
              </w:numPr>
              <w:tabs>
                <w:tab w:val="clear" w:pos="720"/>
              </w:tabs>
              <w:autoSpaceDE w:val="0"/>
              <w:autoSpaceDN w:val="0"/>
              <w:adjustRightInd w:val="0"/>
              <w:spacing w:before="60" w:after="60" w:line="240" w:lineRule="auto"/>
              <w:ind w:left="176" w:hanging="176"/>
              <w:rPr>
                <w:rFonts w:ascii="Arial Narrow" w:hAnsi="Arial Narrow"/>
              </w:rPr>
            </w:pPr>
            <w:r w:rsidRPr="00530DF6">
              <w:rPr>
                <w:rFonts w:ascii="Arial Narrow" w:hAnsi="Arial Narrow"/>
              </w:rPr>
              <w:t xml:space="preserve">потврде привредног и прекршајног суда да му није изречена мера забране обављање делатности </w:t>
            </w:r>
          </w:p>
          <w:p w:rsidR="00DF7121" w:rsidRPr="00530DF6" w:rsidRDefault="00DF7121" w:rsidP="00DF7121">
            <w:pPr>
              <w:widowControl w:val="0"/>
              <w:autoSpaceDE w:val="0"/>
              <w:autoSpaceDN w:val="0"/>
              <w:adjustRightInd w:val="0"/>
              <w:spacing w:before="60" w:after="60" w:line="240" w:lineRule="auto"/>
              <w:ind w:firstLine="176"/>
              <w:rPr>
                <w:rFonts w:ascii="Arial Narrow" w:hAnsi="Arial Narrow"/>
                <w:u w:val="single"/>
              </w:rPr>
            </w:pPr>
            <w:r w:rsidRPr="00530DF6">
              <w:rPr>
                <w:rFonts w:ascii="Arial Narrow" w:hAnsi="Arial Narrow"/>
                <w:bCs/>
                <w:i/>
                <w:iCs/>
                <w:u w:val="single"/>
              </w:rPr>
              <w:t>или</w:t>
            </w:r>
          </w:p>
          <w:p w:rsidR="00387479" w:rsidRPr="00530DF6" w:rsidRDefault="00DF712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530DF6">
              <w:rPr>
                <w:noProof/>
              </w:rPr>
              <w:drawing>
                <wp:anchor distT="0" distB="0" distL="114300" distR="114300" simplePos="0" relativeHeight="251699200" behindDoc="1" locked="0" layoutInCell="0" allowOverlap="1">
                  <wp:simplePos x="0" y="0"/>
                  <wp:positionH relativeFrom="column">
                    <wp:posOffset>6240780</wp:posOffset>
                  </wp:positionH>
                  <wp:positionV relativeFrom="paragraph">
                    <wp:posOffset>-109220</wp:posOffset>
                  </wp:positionV>
                  <wp:extent cx="65405" cy="196850"/>
                  <wp:effectExtent l="1905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65405" cy="196850"/>
                          </a:xfrm>
                          <a:prstGeom prst="rect">
                            <a:avLst/>
                          </a:prstGeom>
                          <a:noFill/>
                        </pic:spPr>
                      </pic:pic>
                    </a:graphicData>
                  </a:graphic>
                </wp:anchor>
              </w:drawing>
            </w:r>
            <w:r w:rsidRPr="00530DF6">
              <w:rPr>
                <w:rFonts w:ascii="Arial Narrow" w:hAnsi="Arial Narrow"/>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tc>
      </w:tr>
      <w:tr w:rsidR="00387479" w:rsidTr="00E772EC">
        <w:tc>
          <w:tcPr>
            <w:tcW w:w="549" w:type="dxa"/>
            <w:tcBorders>
              <w:top w:val="nil"/>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387479" w:rsidRPr="00DF7121" w:rsidRDefault="00DF7121" w:rsidP="00782025">
            <w:pPr>
              <w:pStyle w:val="ListParagraph"/>
              <w:widowControl w:val="0"/>
              <w:numPr>
                <w:ilvl w:val="0"/>
                <w:numId w:val="14"/>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предузетник као понуђач</w:t>
            </w:r>
            <w:r w:rsidRPr="00DF7121">
              <w:rPr>
                <w:rFonts w:ascii="Arial Narrow" w:hAnsi="Arial Narrow"/>
                <w:b/>
                <w:bCs/>
                <w:i/>
                <w:iCs/>
              </w:rPr>
              <w:t>:</w:t>
            </w:r>
          </w:p>
        </w:tc>
      </w:tr>
      <w:tr w:rsidR="00387479" w:rsidTr="00E772EC">
        <w:tc>
          <w:tcPr>
            <w:tcW w:w="549" w:type="dxa"/>
            <w:tcBorders>
              <w:top w:val="nil"/>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DF7121" w:rsidRPr="00DF7121" w:rsidRDefault="00DF712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DF7121">
              <w:rPr>
                <w:rFonts w:ascii="Arial Narrow" w:hAnsi="Arial Narrow"/>
              </w:rPr>
              <w:t xml:space="preserve">потврда прекршајног суда да му није изречена мера забране обављање делатности </w:t>
            </w:r>
          </w:p>
          <w:p w:rsidR="00DF7121" w:rsidRPr="00DF7121" w:rsidRDefault="00DF7121" w:rsidP="00B95711">
            <w:pPr>
              <w:widowControl w:val="0"/>
              <w:autoSpaceDE w:val="0"/>
              <w:autoSpaceDN w:val="0"/>
              <w:adjustRightInd w:val="0"/>
              <w:spacing w:before="60" w:after="60" w:line="240" w:lineRule="auto"/>
              <w:ind w:firstLine="176"/>
              <w:rPr>
                <w:rFonts w:ascii="Arial Narrow" w:hAnsi="Arial Narrow"/>
                <w:b/>
                <w:u w:val="single"/>
              </w:rPr>
            </w:pPr>
            <w:r w:rsidRPr="00DF7121">
              <w:rPr>
                <w:rFonts w:ascii="Arial Narrow" w:hAnsi="Arial Narrow"/>
                <w:b/>
                <w:noProof/>
                <w:u w:val="single"/>
              </w:rPr>
              <w:drawing>
                <wp:anchor distT="0" distB="0" distL="114300" distR="114300" simplePos="0" relativeHeight="251702272" behindDoc="1" locked="0" layoutInCell="0" allowOverlap="1">
                  <wp:simplePos x="0" y="0"/>
                  <wp:positionH relativeFrom="column">
                    <wp:posOffset>6240780</wp:posOffset>
                  </wp:positionH>
                  <wp:positionV relativeFrom="paragraph">
                    <wp:posOffset>-1365250</wp:posOffset>
                  </wp:positionV>
                  <wp:extent cx="65405" cy="144208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print"/>
                          <a:srcRect/>
                          <a:stretch>
                            <a:fillRect/>
                          </a:stretch>
                        </pic:blipFill>
                        <pic:spPr bwMode="auto">
                          <a:xfrm>
                            <a:off x="0" y="0"/>
                            <a:ext cx="65405" cy="1442085"/>
                          </a:xfrm>
                          <a:prstGeom prst="rect">
                            <a:avLst/>
                          </a:prstGeom>
                          <a:noFill/>
                        </pic:spPr>
                      </pic:pic>
                    </a:graphicData>
                  </a:graphic>
                </wp:anchor>
              </w:drawing>
            </w:r>
            <w:r w:rsidRPr="00DF7121">
              <w:rPr>
                <w:rFonts w:ascii="Arial Narrow" w:hAnsi="Arial Narrow"/>
                <w:b/>
                <w:bCs/>
                <w:i/>
                <w:iCs/>
                <w:u w:val="single"/>
              </w:rPr>
              <w:t>или</w:t>
            </w:r>
          </w:p>
          <w:p w:rsidR="00387479" w:rsidRPr="00B95711" w:rsidRDefault="00DF712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DF7121">
              <w:rPr>
                <w:noProof/>
              </w:rPr>
              <w:drawing>
                <wp:anchor distT="0" distB="0" distL="114300" distR="114300" simplePos="0" relativeHeight="251704320" behindDoc="1" locked="0" layoutInCell="0" allowOverlap="1">
                  <wp:simplePos x="0" y="0"/>
                  <wp:positionH relativeFrom="column">
                    <wp:posOffset>6240780</wp:posOffset>
                  </wp:positionH>
                  <wp:positionV relativeFrom="paragraph">
                    <wp:posOffset>-57150</wp:posOffset>
                  </wp:positionV>
                  <wp:extent cx="65405" cy="13081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65405" cy="130810"/>
                          </a:xfrm>
                          <a:prstGeom prst="rect">
                            <a:avLst/>
                          </a:prstGeom>
                          <a:noFill/>
                        </pic:spPr>
                      </pic:pic>
                    </a:graphicData>
                  </a:graphic>
                </wp:anchor>
              </w:drawing>
            </w:r>
            <w:r w:rsidRPr="00590FB1">
              <w:rPr>
                <w:rFonts w:ascii="Arial Narrow" w:hAnsi="Arial Narrow"/>
              </w:rPr>
              <w:t>потврда Агенције за привредне регистре да код тог</w:t>
            </w:r>
            <w:r w:rsidRPr="00590FB1">
              <w:rPr>
                <w:rFonts w:ascii="Arial Narrow" w:hAnsi="Arial Narrow"/>
                <w:b/>
                <w:bCs/>
              </w:rPr>
              <w:t xml:space="preserve"> </w:t>
            </w:r>
            <w:r w:rsidRPr="00590FB1">
              <w:rPr>
                <w:rFonts w:ascii="Arial Narrow" w:hAnsi="Arial Narrow"/>
              </w:rPr>
              <w:t>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DF7121">
              <w:rPr>
                <w:noProof/>
              </w:rPr>
              <w:drawing>
                <wp:anchor distT="0" distB="0" distL="114300" distR="114300" simplePos="0" relativeHeight="251706368" behindDoc="1" locked="0" layoutInCell="0" allowOverlap="1">
                  <wp:simplePos x="0" y="0"/>
                  <wp:positionH relativeFrom="column">
                    <wp:posOffset>6240780</wp:posOffset>
                  </wp:positionH>
                  <wp:positionV relativeFrom="paragraph">
                    <wp:posOffset>-716280</wp:posOffset>
                  </wp:positionV>
                  <wp:extent cx="65405" cy="98298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srcRect/>
                          <a:stretch>
                            <a:fillRect/>
                          </a:stretch>
                        </pic:blipFill>
                        <pic:spPr bwMode="auto">
                          <a:xfrm>
                            <a:off x="0" y="0"/>
                            <a:ext cx="65405" cy="982980"/>
                          </a:xfrm>
                          <a:prstGeom prst="rect">
                            <a:avLst/>
                          </a:prstGeom>
                          <a:noFill/>
                        </pic:spPr>
                      </pic:pic>
                    </a:graphicData>
                  </a:graphic>
                </wp:anchor>
              </w:drawing>
            </w:r>
          </w:p>
        </w:tc>
      </w:tr>
      <w:tr w:rsidR="00387479" w:rsidTr="00E772EC">
        <w:tc>
          <w:tcPr>
            <w:tcW w:w="549" w:type="dxa"/>
            <w:tcBorders>
              <w:top w:val="nil"/>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387479" w:rsidRPr="00B95711" w:rsidRDefault="00B95711" w:rsidP="00782025">
            <w:pPr>
              <w:pStyle w:val="ListParagraph"/>
              <w:widowControl w:val="0"/>
              <w:numPr>
                <w:ilvl w:val="0"/>
                <w:numId w:val="14"/>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физичко лице као понуђач</w:t>
            </w:r>
            <w:r w:rsidRPr="00B95711">
              <w:rPr>
                <w:rFonts w:ascii="Arial Narrow" w:hAnsi="Arial Narrow"/>
                <w:b/>
                <w:bCs/>
                <w:i/>
                <w:iCs/>
              </w:rPr>
              <w:t>:</w:t>
            </w:r>
          </w:p>
        </w:tc>
      </w:tr>
      <w:tr w:rsidR="00DF7121" w:rsidTr="00E772EC">
        <w:tc>
          <w:tcPr>
            <w:tcW w:w="549" w:type="dxa"/>
            <w:tcBorders>
              <w:top w:val="nil"/>
            </w:tcBorders>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tcBorders>
          </w:tcPr>
          <w:p w:rsidR="00DF7121" w:rsidRPr="00B95711" w:rsidRDefault="00B9571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B95711">
              <w:rPr>
                <w:rFonts w:ascii="Arial Narrow" w:hAnsi="Arial Narrow"/>
              </w:rPr>
              <w:t>потврда прекршајног суда да му није изречена мера забране обављање предметних послова</w:t>
            </w:r>
          </w:p>
          <w:p w:rsidR="00B95711" w:rsidRPr="00B95711" w:rsidRDefault="00B95711" w:rsidP="00991B52">
            <w:pPr>
              <w:widowControl w:val="0"/>
              <w:autoSpaceDE w:val="0"/>
              <w:autoSpaceDN w:val="0"/>
              <w:adjustRightInd w:val="0"/>
              <w:spacing w:before="60" w:after="60" w:line="240" w:lineRule="auto"/>
              <w:ind w:left="317"/>
              <w:rPr>
                <w:rFonts w:ascii="Arial Narrow" w:hAnsi="Arial Narrow"/>
                <w:b/>
              </w:rPr>
            </w:pPr>
            <w:r w:rsidRPr="00B95711">
              <w:rPr>
                <w:rFonts w:ascii="Arial Narrow" w:hAnsi="Arial Narrow"/>
                <w:b/>
                <w:i/>
                <w:iCs/>
                <w:u w:val="single"/>
              </w:rPr>
              <w:t>Напомена:</w:t>
            </w:r>
            <w:r w:rsidRPr="00B95711">
              <w:rPr>
                <w:rFonts w:ascii="Arial Narrow" w:hAnsi="Arial Narrow"/>
                <w:b/>
                <w:noProof/>
              </w:rPr>
              <w:drawing>
                <wp:anchor distT="0" distB="0" distL="114300" distR="114300" simplePos="0" relativeHeight="251712512" behindDoc="1" locked="0" layoutInCell="0" allowOverlap="1">
                  <wp:simplePos x="0" y="0"/>
                  <wp:positionH relativeFrom="column">
                    <wp:posOffset>6240780</wp:posOffset>
                  </wp:positionH>
                  <wp:positionV relativeFrom="paragraph">
                    <wp:posOffset>-63500</wp:posOffset>
                  </wp:positionV>
                  <wp:extent cx="65405" cy="130810"/>
                  <wp:effectExtent l="19050" t="0" r="0" b="0"/>
                  <wp:wrapNone/>
                  <wp:docPr id="1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B95711">
              <w:rPr>
                <w:rFonts w:ascii="Arial Narrow" w:hAnsi="Arial Narrow"/>
                <w:b/>
                <w:iCs/>
                <w:u w:val="single"/>
              </w:rPr>
              <w:t xml:space="preserve"> </w:t>
            </w:r>
            <w:r w:rsidRPr="00B95711">
              <w:rPr>
                <w:rFonts w:ascii="Arial Narrow" w:hAnsi="Arial Narrow"/>
                <w:b/>
                <w:bCs/>
                <w:iCs/>
              </w:rPr>
              <w:t xml:space="preserve">Доказ мора бити издат након објављивања односно слања позива за подношење понуда, односно мора бити издат </w:t>
            </w:r>
            <w:r w:rsidRPr="00991B52">
              <w:rPr>
                <w:rFonts w:ascii="Arial Narrow" w:hAnsi="Arial Narrow"/>
                <w:b/>
                <w:bCs/>
                <w:iCs/>
              </w:rPr>
              <w:t xml:space="preserve">после </w:t>
            </w:r>
            <w:r w:rsidR="001243A4">
              <w:rPr>
                <w:rFonts w:ascii="Arial Narrow" w:hAnsi="Arial Narrow"/>
                <w:b/>
                <w:bCs/>
                <w:iCs/>
                <w:highlight w:val="yellow"/>
                <w:lang w:val="sr-Cyrl-RS"/>
              </w:rPr>
              <w:t>1</w:t>
            </w:r>
            <w:r w:rsidRPr="00FE032C">
              <w:rPr>
                <w:rFonts w:ascii="Arial Narrow" w:hAnsi="Arial Narrow"/>
                <w:b/>
                <w:bCs/>
                <w:iCs/>
                <w:highlight w:val="yellow"/>
              </w:rPr>
              <w:t>.</w:t>
            </w:r>
            <w:r w:rsidR="001243A4">
              <w:rPr>
                <w:rFonts w:ascii="Arial Narrow" w:hAnsi="Arial Narrow"/>
                <w:b/>
                <w:bCs/>
                <w:iCs/>
                <w:highlight w:val="yellow"/>
                <w:lang w:val="sr-Cyrl-RS"/>
              </w:rPr>
              <w:t>07</w:t>
            </w:r>
            <w:r w:rsidRPr="00FE032C">
              <w:rPr>
                <w:rFonts w:ascii="Arial Narrow" w:hAnsi="Arial Narrow"/>
                <w:b/>
                <w:bCs/>
                <w:iCs/>
                <w:highlight w:val="yellow"/>
              </w:rPr>
              <w:t>.201</w:t>
            </w:r>
            <w:r w:rsidR="00991B52" w:rsidRPr="00FE032C">
              <w:rPr>
                <w:rFonts w:ascii="Arial Narrow" w:hAnsi="Arial Narrow"/>
                <w:b/>
                <w:bCs/>
                <w:iCs/>
                <w:highlight w:val="yellow"/>
                <w:lang w:val="sr-Cyrl-RS"/>
              </w:rPr>
              <w:t>6</w:t>
            </w:r>
            <w:r w:rsidRPr="00FE032C">
              <w:rPr>
                <w:rFonts w:ascii="Arial Narrow" w:hAnsi="Arial Narrow"/>
                <w:b/>
                <w:bCs/>
                <w:iCs/>
                <w:highlight w:val="yellow"/>
              </w:rPr>
              <w:t>.</w:t>
            </w:r>
            <w:r w:rsidRPr="00991B52">
              <w:rPr>
                <w:rFonts w:ascii="Arial Narrow" w:hAnsi="Arial Narrow"/>
                <w:b/>
                <w:bCs/>
                <w:iCs/>
              </w:rPr>
              <w:t xml:space="preserve"> </w:t>
            </w:r>
            <w:r w:rsidRPr="00DA2A2B">
              <w:rPr>
                <w:rFonts w:ascii="Arial Narrow" w:hAnsi="Arial Narrow"/>
                <w:b/>
                <w:bCs/>
                <w:iCs/>
              </w:rPr>
              <w:t>године!</w:t>
            </w:r>
          </w:p>
        </w:tc>
      </w:tr>
      <w:tr w:rsidR="00530DF6" w:rsidTr="00E772EC">
        <w:tc>
          <w:tcPr>
            <w:tcW w:w="549" w:type="dxa"/>
            <w:shd w:val="clear" w:color="auto" w:fill="D9D9D9" w:themeFill="background1" w:themeFillShade="D9"/>
          </w:tcPr>
          <w:p w:rsidR="00530DF6" w:rsidRPr="009210E0" w:rsidRDefault="00530DF6"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4</w:t>
            </w:r>
            <w:r w:rsidRPr="009210E0">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530DF6" w:rsidRPr="00530DF6" w:rsidRDefault="00530DF6" w:rsidP="00530DF6">
            <w:pPr>
              <w:widowControl w:val="0"/>
              <w:autoSpaceDE w:val="0"/>
              <w:autoSpaceDN w:val="0"/>
              <w:adjustRightInd w:val="0"/>
              <w:spacing w:before="60" w:after="60" w:line="240" w:lineRule="auto"/>
              <w:rPr>
                <w:rFonts w:ascii="Arial Narrow" w:hAnsi="Arial Narrow"/>
              </w:rPr>
            </w:pPr>
            <w:r w:rsidRPr="00530DF6">
              <w:rPr>
                <w:rFonts w:ascii="Arial Narrow" w:hAnsi="Arial Narrow"/>
                <w:b/>
                <w:bCs/>
              </w:rPr>
              <w:t>Да је измирио доспеле порезе и друге јавне дажбине у складу са прописима</w:t>
            </w:r>
            <w:r w:rsidRPr="00530DF6">
              <w:rPr>
                <w:rFonts w:ascii="Arial Narrow" w:hAnsi="Arial Narrow"/>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Pr>
                <w:rFonts w:ascii="Arial Narrow" w:hAnsi="Arial Narrow"/>
                <w:b/>
                <w:bCs/>
              </w:rPr>
              <w:t xml:space="preserve"> </w:t>
            </w:r>
            <w:r w:rsidRPr="00530DF6">
              <w:rPr>
                <w:rFonts w:ascii="Arial Narrow" w:hAnsi="Arial Narrow"/>
                <w:b/>
                <w:bCs/>
              </w:rPr>
              <w:t>Републике Србије или стране државе када има седиште на њеној територији</w:t>
            </w:r>
            <w:r>
              <w:rPr>
                <w:rFonts w:ascii="Arial Narrow" w:hAnsi="Arial Narrow"/>
                <w:b/>
                <w:bCs/>
              </w:rPr>
              <w:t xml:space="preserve"> </w:t>
            </w:r>
            <w:r w:rsidRPr="00530DF6">
              <w:rPr>
                <w:rFonts w:ascii="Arial Narrow" w:hAnsi="Arial Narrow"/>
                <w:bCs/>
              </w:rPr>
              <w:t>(члан 75. став 1. тачка 4) Закона о јавним набавкама)</w:t>
            </w:r>
          </w:p>
        </w:tc>
      </w:tr>
      <w:tr w:rsidR="00DF7121" w:rsidTr="00E772EC">
        <w:tc>
          <w:tcPr>
            <w:tcW w:w="549" w:type="dxa"/>
            <w:tcBorders>
              <w:bottom w:val="single" w:sz="4" w:space="0" w:color="auto"/>
            </w:tcBorders>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single" w:sz="4" w:space="0" w:color="auto"/>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single" w:sz="4" w:space="0" w:color="auto"/>
            </w:tcBorders>
          </w:tcPr>
          <w:p w:rsidR="00530DF6" w:rsidRPr="00530DF6" w:rsidRDefault="00530DF6" w:rsidP="00782025">
            <w:pPr>
              <w:pStyle w:val="ListParagraph"/>
              <w:widowControl w:val="0"/>
              <w:numPr>
                <w:ilvl w:val="0"/>
                <w:numId w:val="16"/>
              </w:numPr>
              <w:autoSpaceDE w:val="0"/>
              <w:autoSpaceDN w:val="0"/>
              <w:adjustRightInd w:val="0"/>
              <w:spacing w:before="60" w:after="60" w:line="240" w:lineRule="auto"/>
              <w:ind w:left="317" w:hanging="283"/>
              <w:rPr>
                <w:rFonts w:ascii="Arial Narrow" w:hAnsi="Arial Narrow"/>
              </w:rPr>
            </w:pPr>
            <w:r w:rsidRPr="00530DF6">
              <w:rPr>
                <w:rFonts w:ascii="Arial Narrow" w:hAnsi="Arial Narrow"/>
              </w:rPr>
              <w:t>потврда/уверење Пореске управе Министарства</w:t>
            </w:r>
            <w:r w:rsidRPr="00530DF6">
              <w:rPr>
                <w:rFonts w:ascii="Arial Narrow" w:hAnsi="Arial Narrow"/>
                <w:b/>
                <w:bCs/>
              </w:rPr>
              <w:t xml:space="preserve"> </w:t>
            </w:r>
            <w:r w:rsidRPr="00530DF6">
              <w:rPr>
                <w:rFonts w:ascii="Arial Narrow" w:hAnsi="Arial Narrow"/>
              </w:rPr>
              <w:t>финансија надлежног пореског органа да је измирио доспеле порезе и доприносе</w:t>
            </w:r>
          </w:p>
          <w:p w:rsidR="00530DF6" w:rsidRPr="00530DF6" w:rsidRDefault="00530DF6" w:rsidP="00530DF6">
            <w:pPr>
              <w:widowControl w:val="0"/>
              <w:autoSpaceDE w:val="0"/>
              <w:autoSpaceDN w:val="0"/>
              <w:adjustRightInd w:val="0"/>
              <w:spacing w:before="60" w:after="60" w:line="240" w:lineRule="auto"/>
              <w:ind w:firstLine="317"/>
              <w:rPr>
                <w:rFonts w:ascii="Arial Narrow" w:hAnsi="Arial Narrow"/>
                <w:u w:val="single"/>
              </w:rPr>
            </w:pPr>
            <w:r w:rsidRPr="00530DF6">
              <w:rPr>
                <w:rFonts w:ascii="Arial Narrow" w:hAnsi="Arial Narrow"/>
                <w:noProof/>
                <w:u w:val="single"/>
              </w:rPr>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srcRect/>
                          <a:stretch>
                            <a:fillRect/>
                          </a:stretch>
                        </pic:blipFill>
                        <pic:spPr bwMode="auto">
                          <a:xfrm>
                            <a:off x="0" y="0"/>
                            <a:ext cx="65405" cy="524510"/>
                          </a:xfrm>
                          <a:prstGeom prst="rect">
                            <a:avLst/>
                          </a:prstGeom>
                          <a:noFill/>
                        </pic:spPr>
                      </pic:pic>
                    </a:graphicData>
                  </a:graphic>
                </wp:anchor>
              </w:drawing>
            </w:r>
            <w:r w:rsidRPr="00530DF6">
              <w:rPr>
                <w:rFonts w:ascii="Arial Narrow" w:hAnsi="Arial Narrow"/>
                <w:b/>
                <w:bCs/>
                <w:i/>
                <w:iCs/>
                <w:u w:val="single"/>
              </w:rPr>
              <w:t>и</w:t>
            </w:r>
          </w:p>
          <w:p w:rsidR="00DF7121" w:rsidRPr="00530DF6" w:rsidRDefault="00530DF6" w:rsidP="00782025">
            <w:pPr>
              <w:pStyle w:val="ListParagraph"/>
              <w:widowControl w:val="0"/>
              <w:numPr>
                <w:ilvl w:val="0"/>
                <w:numId w:val="16"/>
              </w:numPr>
              <w:autoSpaceDE w:val="0"/>
              <w:autoSpaceDN w:val="0"/>
              <w:adjustRightInd w:val="0"/>
              <w:spacing w:before="60" w:after="60" w:line="240" w:lineRule="auto"/>
              <w:ind w:left="318" w:hanging="317"/>
              <w:rPr>
                <w:rFonts w:ascii="Arial Narrow" w:hAnsi="Arial Narrow"/>
              </w:rPr>
            </w:pPr>
            <w:r w:rsidRPr="00530DF6">
              <w:rPr>
                <w:noProof/>
              </w:rPr>
              <w:drawing>
                <wp:anchor distT="0" distB="0" distL="114300" distR="114300" simplePos="0" relativeHeight="251718656" behindDoc="1" locked="0" layoutInCell="0" allowOverlap="1">
                  <wp:simplePos x="0" y="0"/>
                  <wp:positionH relativeFrom="column">
                    <wp:posOffset>3980180</wp:posOffset>
                  </wp:positionH>
                  <wp:positionV relativeFrom="paragraph">
                    <wp:posOffset>-87630</wp:posOffset>
                  </wp:positionV>
                  <wp:extent cx="65405" cy="196850"/>
                  <wp:effectExtent l="1905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srcRect/>
                          <a:stretch>
                            <a:fillRect/>
                          </a:stretch>
                        </pic:blipFill>
                        <pic:spPr bwMode="auto">
                          <a:xfrm>
                            <a:off x="0" y="0"/>
                            <a:ext cx="65405" cy="196850"/>
                          </a:xfrm>
                          <a:prstGeom prst="rect">
                            <a:avLst/>
                          </a:prstGeom>
                          <a:noFill/>
                        </pic:spPr>
                      </pic:pic>
                    </a:graphicData>
                  </a:graphic>
                </wp:anchor>
              </w:drawing>
            </w:r>
            <w:r w:rsidRPr="00530DF6">
              <w:rPr>
                <w:rFonts w:ascii="Arial Narrow" w:hAnsi="Arial Narrow"/>
              </w:rPr>
              <w:t>уверења надлежне управе локалне самоуправе да</w:t>
            </w:r>
            <w:r w:rsidRPr="00530DF6">
              <w:rPr>
                <w:rFonts w:ascii="Arial Narrow" w:hAnsi="Arial Narrow"/>
                <w:b/>
                <w:bCs/>
              </w:rPr>
              <w:t xml:space="preserve"> </w:t>
            </w:r>
            <w:r w:rsidRPr="00530DF6">
              <w:rPr>
                <w:rFonts w:ascii="Arial Narrow" w:hAnsi="Arial Narrow"/>
              </w:rPr>
              <w:t>је измирио обавезе по основу изворних локалних</w:t>
            </w:r>
            <w:r>
              <w:rPr>
                <w:rFonts w:ascii="Arial Narrow" w:hAnsi="Arial Narrow"/>
              </w:rPr>
              <w:t xml:space="preserve"> </w:t>
            </w:r>
            <w:r w:rsidRPr="00530DF6">
              <w:rPr>
                <w:rFonts w:ascii="Arial Narrow" w:hAnsi="Arial Narrow"/>
              </w:rPr>
              <w:t>јавних прихода</w:t>
            </w:r>
          </w:p>
          <w:p w:rsidR="00530DF6" w:rsidRDefault="00530DF6" w:rsidP="007D7DBE">
            <w:pPr>
              <w:widowControl w:val="0"/>
              <w:autoSpaceDE w:val="0"/>
              <w:autoSpaceDN w:val="0"/>
              <w:adjustRightInd w:val="0"/>
              <w:spacing w:before="60" w:after="60" w:line="240" w:lineRule="auto"/>
              <w:ind w:left="318"/>
              <w:rPr>
                <w:rFonts w:ascii="Arial Narrow" w:hAnsi="Arial Narrow"/>
              </w:rPr>
            </w:pPr>
            <w:r w:rsidRPr="00530DF6">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530DF6">
              <w:rPr>
                <w:rFonts w:ascii="Arial Narrow" w:hAnsi="Arial Narrow"/>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1478280" cy="6350"/>
                          </a:xfrm>
                          <a:prstGeom prst="rect">
                            <a:avLst/>
                          </a:prstGeom>
                          <a:noFill/>
                        </pic:spPr>
                      </pic:pic>
                    </a:graphicData>
                  </a:graphic>
                </wp:anchor>
              </w:drawing>
            </w:r>
            <w:r w:rsidRPr="00530DF6">
              <w:rPr>
                <w:rFonts w:ascii="Arial Narrow" w:hAnsi="Arial Narrow"/>
                <w:noProof/>
              </w:rPr>
              <w:drawing>
                <wp:anchor distT="0" distB="0" distL="114300" distR="114300" simplePos="0" relativeHeight="251721728" behindDoc="1" locked="0" layoutInCell="0" allowOverlap="1">
                  <wp:simplePos x="0" y="0"/>
                  <wp:positionH relativeFrom="column">
                    <wp:posOffset>-723265</wp:posOffset>
                  </wp:positionH>
                  <wp:positionV relativeFrom="paragraph">
                    <wp:posOffset>-442595</wp:posOffset>
                  </wp:positionV>
                  <wp:extent cx="6953885" cy="524510"/>
                  <wp:effectExtent l="1905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clrChange>
                              <a:clrFrom>
                                <a:srgbClr val="000000"/>
                              </a:clrFrom>
                              <a:clrTo>
                                <a:srgbClr val="000000">
                                  <a:alpha val="0"/>
                                </a:srgbClr>
                              </a:clrTo>
                            </a:clrChange>
                          </a:blip>
                          <a:srcRect/>
                          <a:stretch>
                            <a:fillRect/>
                          </a:stretch>
                        </pic:blipFill>
                        <pic:spPr bwMode="auto">
                          <a:xfrm>
                            <a:off x="0" y="0"/>
                            <a:ext cx="6953885" cy="524510"/>
                          </a:xfrm>
                          <a:prstGeom prst="rect">
                            <a:avLst/>
                          </a:prstGeom>
                          <a:noFill/>
                        </pic:spPr>
                      </pic:pic>
                    </a:graphicData>
                  </a:graphic>
                </wp:anchor>
              </w:drawing>
            </w:r>
            <w:r>
              <w:rPr>
                <w:rFonts w:ascii="Arial Narrow" w:hAnsi="Arial Narrow"/>
              </w:rPr>
              <w:t xml:space="preserve"> </w:t>
            </w:r>
            <w:r w:rsidRPr="00530DF6">
              <w:rPr>
                <w:rFonts w:ascii="Arial Narrow" w:hAnsi="Arial Narrow"/>
                <w:u w:val="single"/>
              </w:rPr>
              <w:t>приватизације</w:t>
            </w:r>
            <w:r w:rsidRPr="00530DF6">
              <w:rPr>
                <w:rFonts w:ascii="Arial Narrow" w:hAnsi="Arial Narrow"/>
              </w:rPr>
              <w:t>!</w:t>
            </w:r>
          </w:p>
          <w:p w:rsidR="00530DF6" w:rsidRPr="00530DF6" w:rsidRDefault="00530DF6" w:rsidP="007D7DBE">
            <w:pPr>
              <w:widowControl w:val="0"/>
              <w:autoSpaceDE w:val="0"/>
              <w:autoSpaceDN w:val="0"/>
              <w:adjustRightInd w:val="0"/>
              <w:spacing w:before="60" w:after="60" w:line="240" w:lineRule="auto"/>
              <w:ind w:left="318"/>
              <w:rPr>
                <w:rFonts w:ascii="Arial Narrow" w:hAnsi="Arial Narrow"/>
                <w:b/>
              </w:rPr>
            </w:pPr>
            <w:r w:rsidRPr="00530DF6">
              <w:rPr>
                <w:rFonts w:ascii="Arial Narrow" w:hAnsi="Arial Narrow"/>
                <w:b/>
                <w:i/>
                <w:iCs/>
                <w:u w:val="single"/>
              </w:rPr>
              <w:t>Напомена:</w:t>
            </w:r>
            <w:r w:rsidRPr="00530DF6">
              <w:rPr>
                <w:rFonts w:ascii="Arial Narrow" w:hAnsi="Arial Narrow"/>
                <w:b/>
                <w:bCs/>
                <w:iCs/>
              </w:rPr>
              <w:t xml:space="preserve"> Доказ </w:t>
            </w:r>
            <w:r w:rsidRPr="00530DF6">
              <w:rPr>
                <w:rFonts w:ascii="Arial Narrow" w:hAnsi="Arial Narrow"/>
                <w:b/>
                <w:iCs/>
              </w:rPr>
              <w:t>не може бити старији од два месеца пре дана</w:t>
            </w:r>
            <w:r w:rsidRPr="00530DF6">
              <w:rPr>
                <w:rFonts w:ascii="Arial Narrow" w:hAnsi="Arial Narrow"/>
                <w:b/>
                <w:bCs/>
                <w:iCs/>
              </w:rPr>
              <w:t xml:space="preserve"> </w:t>
            </w:r>
            <w:r w:rsidRPr="00530DF6">
              <w:rPr>
                <w:rFonts w:ascii="Arial Narrow" w:hAnsi="Arial Narrow"/>
                <w:b/>
                <w:iCs/>
              </w:rPr>
              <w:t xml:space="preserve">отварања понуда, односно </w:t>
            </w:r>
            <w:r w:rsidRPr="00530DF6">
              <w:rPr>
                <w:rFonts w:ascii="Arial Narrow" w:hAnsi="Arial Narrow"/>
                <w:b/>
                <w:bCs/>
                <w:iCs/>
              </w:rPr>
              <w:t xml:space="preserve">не може бити издат </w:t>
            </w:r>
            <w:r w:rsidRPr="00991B52">
              <w:rPr>
                <w:rFonts w:ascii="Arial Narrow" w:hAnsi="Arial Narrow"/>
                <w:b/>
                <w:bCs/>
                <w:iCs/>
              </w:rPr>
              <w:t>пре</w:t>
            </w:r>
            <w:r w:rsidRPr="00991B52">
              <w:rPr>
                <w:rFonts w:ascii="Arial Narrow" w:hAnsi="Arial Narrow"/>
                <w:b/>
                <w:iCs/>
                <w:noProof/>
              </w:rPr>
              <w:drawing>
                <wp:anchor distT="0" distB="0" distL="114300" distR="114300" simplePos="0" relativeHeight="251724800" behindDoc="1" locked="0" layoutInCell="0" allowOverlap="1">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00E30609" w:rsidRPr="00991B52">
              <w:rPr>
                <w:rFonts w:ascii="Arial Narrow" w:hAnsi="Arial Narrow"/>
                <w:b/>
                <w:bCs/>
                <w:iCs/>
              </w:rPr>
              <w:t xml:space="preserve"> </w:t>
            </w:r>
            <w:r w:rsidR="001243A4">
              <w:rPr>
                <w:rFonts w:ascii="Arial Narrow" w:hAnsi="Arial Narrow"/>
                <w:b/>
                <w:highlight w:val="yellow"/>
                <w:lang w:val="sr-Cyrl-RS"/>
              </w:rPr>
              <w:t>12</w:t>
            </w:r>
            <w:r w:rsidR="00991B52" w:rsidRPr="00FE032C">
              <w:rPr>
                <w:rFonts w:ascii="Arial Narrow" w:hAnsi="Arial Narrow"/>
                <w:b/>
                <w:highlight w:val="yellow"/>
              </w:rPr>
              <w:t>.0</w:t>
            </w:r>
            <w:r w:rsidR="001243A4">
              <w:rPr>
                <w:rFonts w:ascii="Arial Narrow" w:hAnsi="Arial Narrow"/>
                <w:b/>
                <w:highlight w:val="yellow"/>
                <w:lang w:val="sr-Cyrl-RS"/>
              </w:rPr>
              <w:t>5</w:t>
            </w:r>
            <w:r w:rsidR="00991B52" w:rsidRPr="00FE032C">
              <w:rPr>
                <w:rFonts w:ascii="Arial Narrow" w:hAnsi="Arial Narrow"/>
                <w:b/>
                <w:highlight w:val="yellow"/>
              </w:rPr>
              <w:t>.201</w:t>
            </w:r>
            <w:r w:rsidR="00991B52" w:rsidRPr="00FE032C">
              <w:rPr>
                <w:rFonts w:ascii="Arial Narrow" w:hAnsi="Arial Narrow"/>
                <w:b/>
                <w:highlight w:val="yellow"/>
                <w:lang w:val="sr-Cyrl-RS"/>
              </w:rPr>
              <w:t>6</w:t>
            </w:r>
            <w:r w:rsidR="00991B52" w:rsidRPr="00FE032C">
              <w:rPr>
                <w:rFonts w:ascii="Arial Narrow" w:hAnsi="Arial Narrow"/>
                <w:b/>
                <w:highlight w:val="yellow"/>
              </w:rPr>
              <w:t>.</w:t>
            </w:r>
            <w:r w:rsidRPr="00FE032C">
              <w:rPr>
                <w:rFonts w:ascii="Arial Narrow" w:hAnsi="Arial Narrow"/>
                <w:b/>
                <w:bCs/>
                <w:iCs/>
                <w:highlight w:val="yellow"/>
                <w:u w:val="single"/>
              </w:rPr>
              <w:t xml:space="preserve"> године</w:t>
            </w:r>
            <w:r w:rsidRPr="00991B52">
              <w:rPr>
                <w:rFonts w:ascii="Arial Narrow" w:hAnsi="Arial Narrow"/>
                <w:b/>
                <w:bCs/>
                <w:iCs/>
                <w:u w:val="single"/>
              </w:rPr>
              <w:t>!</w:t>
            </w:r>
          </w:p>
        </w:tc>
      </w:tr>
      <w:tr w:rsidR="00E30609" w:rsidTr="00E772EC">
        <w:tc>
          <w:tcPr>
            <w:tcW w:w="549" w:type="dxa"/>
            <w:shd w:val="clear" w:color="auto" w:fill="D9D9D9" w:themeFill="background1" w:themeFillShade="D9"/>
          </w:tcPr>
          <w:p w:rsidR="00E30609" w:rsidRPr="009210E0" w:rsidRDefault="00E30609" w:rsidP="009210E0">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5.</w:t>
            </w:r>
          </w:p>
        </w:tc>
        <w:tc>
          <w:tcPr>
            <w:tcW w:w="8098" w:type="dxa"/>
            <w:gridSpan w:val="2"/>
            <w:tcBorders>
              <w:bottom w:val="single" w:sz="4" w:space="0" w:color="auto"/>
            </w:tcBorders>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Да има </w:t>
            </w:r>
            <w:r w:rsidRPr="00E30609">
              <w:rPr>
                <w:rFonts w:ascii="Arial Narrow" w:hAnsi="Arial Narrow"/>
                <w:b/>
                <w:bCs/>
                <w:u w:val="single"/>
              </w:rPr>
              <w:t>важећу</w:t>
            </w:r>
            <w:r w:rsidRPr="00E30609">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E30609">
              <w:rPr>
                <w:rFonts w:ascii="Arial Narrow" w:hAnsi="Arial Narrow"/>
                <w:bCs/>
              </w:rPr>
              <w:t>(члан 75. став 1. тачка 5) Закона о јавним набавкама)</w:t>
            </w:r>
          </w:p>
        </w:tc>
      </w:tr>
      <w:tr w:rsidR="00DF7121" w:rsidTr="001118F9">
        <w:trPr>
          <w:trHeight w:val="374"/>
        </w:trPr>
        <w:tc>
          <w:tcPr>
            <w:tcW w:w="549" w:type="dxa"/>
            <w:tcBorders>
              <w:bottom w:val="single" w:sz="4" w:space="0" w:color="auto"/>
            </w:tcBorders>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single" w:sz="4" w:space="0" w:color="auto"/>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single" w:sz="4" w:space="0" w:color="auto"/>
            </w:tcBorders>
          </w:tcPr>
          <w:p w:rsidR="00394757" w:rsidRPr="00394757" w:rsidRDefault="00E30609" w:rsidP="00412353">
            <w:pPr>
              <w:pStyle w:val="ListParagraph"/>
              <w:widowControl w:val="0"/>
              <w:numPr>
                <w:ilvl w:val="0"/>
                <w:numId w:val="18"/>
              </w:numPr>
              <w:autoSpaceDE w:val="0"/>
              <w:autoSpaceDN w:val="0"/>
              <w:adjustRightInd w:val="0"/>
              <w:spacing w:before="60" w:after="60" w:line="200" w:lineRule="exact"/>
              <w:ind w:left="317" w:hanging="283"/>
              <w:rPr>
                <w:rFonts w:ascii="Arial Narrow" w:hAnsi="Arial Narrow"/>
              </w:rPr>
            </w:pPr>
            <w:r w:rsidRPr="00E30609">
              <w:rPr>
                <w:rFonts w:ascii="Arial Narrow" w:hAnsi="Arial Narrow"/>
              </w:rPr>
              <w:t>за испоруку добара које су предмет набавке није предвиђена посебна дозвола;</w:t>
            </w:r>
          </w:p>
        </w:tc>
      </w:tr>
      <w:tr w:rsidR="00E30609" w:rsidTr="00E772EC">
        <w:tc>
          <w:tcPr>
            <w:tcW w:w="549" w:type="dxa"/>
            <w:shd w:val="clear" w:color="auto" w:fill="D9D9D9" w:themeFill="background1" w:themeFillShade="D9"/>
          </w:tcPr>
          <w:p w:rsidR="00E30609" w:rsidRPr="009210E0" w:rsidRDefault="00E30609" w:rsidP="009210E0">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6.</w:t>
            </w:r>
          </w:p>
        </w:tc>
        <w:tc>
          <w:tcPr>
            <w:tcW w:w="8098" w:type="dxa"/>
            <w:gridSpan w:val="2"/>
            <w:tcBorders>
              <w:bottom w:val="single" w:sz="4" w:space="0" w:color="auto"/>
            </w:tcBorders>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гарантује да је ималац права интелектуалне својине</w:t>
            </w:r>
            <w:r>
              <w:rPr>
                <w:rFonts w:ascii="Arial Narrow" w:hAnsi="Arial Narrow"/>
                <w:b/>
                <w:bCs/>
              </w:rPr>
              <w:t xml:space="preserve"> </w:t>
            </w:r>
            <w:r w:rsidRPr="00E30609">
              <w:rPr>
                <w:rFonts w:ascii="Arial Narrow" w:hAnsi="Arial Narrow"/>
                <w:bCs/>
              </w:rPr>
              <w:t>(члан 75, став 2 Закона)</w:t>
            </w:r>
          </w:p>
        </w:tc>
      </w:tr>
      <w:tr w:rsidR="00DF7121" w:rsidTr="00E772EC">
        <w:tc>
          <w:tcPr>
            <w:tcW w:w="549" w:type="dxa"/>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left w:val="nil"/>
            </w:tcBorders>
          </w:tcPr>
          <w:p w:rsidR="00DF7121" w:rsidRDefault="00E30609" w:rsidP="00782025">
            <w:pPr>
              <w:pStyle w:val="ListParagraph"/>
              <w:widowControl w:val="0"/>
              <w:numPr>
                <w:ilvl w:val="0"/>
                <w:numId w:val="17"/>
              </w:numPr>
              <w:autoSpaceDE w:val="0"/>
              <w:autoSpaceDN w:val="0"/>
              <w:adjustRightInd w:val="0"/>
              <w:spacing w:before="60" w:after="60" w:line="240" w:lineRule="auto"/>
              <w:ind w:left="318" w:hanging="283"/>
              <w:rPr>
                <w:rFonts w:ascii="Arial Narrow" w:hAnsi="Arial Narrow"/>
              </w:rPr>
            </w:pPr>
            <w:r w:rsidRPr="00E30609">
              <w:rPr>
                <w:rFonts w:ascii="Arial Narrow" w:hAnsi="Arial Narrow"/>
                <w:b/>
                <w:bCs/>
              </w:rPr>
              <w:t>од стране одговорног лица понуђача потписана</w:t>
            </w:r>
            <w:r w:rsidRPr="00E30609">
              <w:rPr>
                <w:rFonts w:ascii="Arial Narrow" w:hAnsi="Arial Narrow"/>
              </w:rPr>
              <w:t xml:space="preserve"> </w:t>
            </w:r>
            <w:r w:rsidRPr="00E30609">
              <w:rPr>
                <w:rFonts w:ascii="Arial Narrow" w:hAnsi="Arial Narrow"/>
                <w:b/>
                <w:bCs/>
              </w:rPr>
              <w:t xml:space="preserve">и печтом оверена </w:t>
            </w:r>
            <w:r w:rsidRPr="00E30609">
              <w:rPr>
                <w:rFonts w:ascii="Arial Narrow" w:hAnsi="Arial Narrow"/>
              </w:rPr>
              <w:t>изјава</w:t>
            </w:r>
            <w:r w:rsidRPr="00E30609">
              <w:rPr>
                <w:rFonts w:ascii="Arial Narrow" w:hAnsi="Arial Narrow"/>
                <w:b/>
                <w:bCs/>
              </w:rPr>
              <w:t xml:space="preserve"> </w:t>
            </w:r>
            <w:r w:rsidRPr="00E30609">
              <w:rPr>
                <w:rFonts w:ascii="Arial Narrow" w:hAnsi="Arial Narrow"/>
              </w:rPr>
              <w:t>(текст изјаве садржан у</w:t>
            </w:r>
            <w:r w:rsidRPr="00E30609">
              <w:rPr>
                <w:rFonts w:ascii="Arial Narrow" w:hAnsi="Arial Narrow"/>
                <w:b/>
                <w:bCs/>
              </w:rPr>
              <w:t xml:space="preserve"> </w:t>
            </w:r>
            <w:r w:rsidRPr="00E30609">
              <w:rPr>
                <w:rFonts w:ascii="Arial Narrow" w:hAnsi="Arial Narrow"/>
              </w:rPr>
              <w:t>Обрасцу 2 који је саставни део конкурсне</w:t>
            </w:r>
            <w:r>
              <w:rPr>
                <w:rFonts w:ascii="Arial Narrow" w:hAnsi="Arial Narrow"/>
              </w:rPr>
              <w:t xml:space="preserve"> </w:t>
            </w:r>
            <w:r w:rsidRPr="00E30609">
              <w:rPr>
                <w:rFonts w:ascii="Arial Narrow" w:hAnsi="Arial Narrow"/>
              </w:rPr>
              <w:t>документације)</w:t>
            </w:r>
          </w:p>
          <w:p w:rsidR="00E30609" w:rsidRPr="00E30609" w:rsidRDefault="00E30609" w:rsidP="00476A31">
            <w:pPr>
              <w:pStyle w:val="ListParagraph"/>
              <w:widowControl w:val="0"/>
              <w:autoSpaceDE w:val="0"/>
              <w:autoSpaceDN w:val="0"/>
              <w:adjustRightInd w:val="0"/>
              <w:spacing w:before="60" w:after="60" w:line="240" w:lineRule="auto"/>
              <w:ind w:left="318"/>
              <w:rPr>
                <w:rFonts w:ascii="Arial Narrow" w:hAnsi="Arial Narrow"/>
                <w:b/>
              </w:rPr>
            </w:pPr>
            <w:r w:rsidRPr="00E30609">
              <w:rPr>
                <w:rFonts w:ascii="Arial Narrow" w:hAnsi="Arial Narrow"/>
                <w:b/>
                <w:i/>
                <w:iCs/>
                <w:u w:val="single"/>
              </w:rPr>
              <w:t>Напомена:</w:t>
            </w:r>
            <w:r w:rsidRPr="00E30609">
              <w:rPr>
                <w:rFonts w:ascii="Times New Roman" w:hAnsi="Times New Roman"/>
                <w:b/>
              </w:rPr>
              <w:t xml:space="preserve"> </w:t>
            </w:r>
            <w:r w:rsidRPr="00E30609">
              <w:rPr>
                <w:rFonts w:ascii="Arial Narrow" w:hAnsi="Arial Narrow"/>
                <w:b/>
                <w:iCs/>
              </w:rPr>
              <w:t>Уколико понуду подноси група понуђача, сви чланови групе морају дати ову изјаву!</w:t>
            </w:r>
          </w:p>
        </w:tc>
      </w:tr>
    </w:tbl>
    <w:p w:rsidR="009210E0" w:rsidRDefault="00E30609" w:rsidP="008A33D4">
      <w:pPr>
        <w:widowControl w:val="0"/>
        <w:autoSpaceDE w:val="0"/>
        <w:autoSpaceDN w:val="0"/>
        <w:adjustRightInd w:val="0"/>
        <w:spacing w:before="60" w:after="60" w:line="240" w:lineRule="auto"/>
        <w:ind w:firstLine="720"/>
        <w:jc w:val="both"/>
        <w:rPr>
          <w:rFonts w:ascii="Arial Narrow" w:hAnsi="Arial Narrow"/>
        </w:rPr>
      </w:pPr>
      <w:r w:rsidRPr="00E30609">
        <w:rPr>
          <w:rFonts w:ascii="Arial Narrow" w:hAnsi="Arial Narrow"/>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Style w:val="TableGrid"/>
        <w:tblW w:w="0" w:type="auto"/>
        <w:tblInd w:w="108" w:type="dxa"/>
        <w:tblLook w:val="04A0" w:firstRow="1" w:lastRow="0" w:firstColumn="1" w:lastColumn="0" w:noHBand="0" w:noVBand="1"/>
      </w:tblPr>
      <w:tblGrid>
        <w:gridCol w:w="541"/>
        <w:gridCol w:w="681"/>
        <w:gridCol w:w="7425"/>
      </w:tblGrid>
      <w:tr w:rsidR="00E30609" w:rsidTr="00E772EC">
        <w:tc>
          <w:tcPr>
            <w:tcW w:w="541" w:type="dxa"/>
            <w:shd w:val="clear" w:color="auto" w:fill="D9D9D9" w:themeFill="background1" w:themeFillShade="D9"/>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1а.</w:t>
            </w:r>
          </w:p>
        </w:tc>
        <w:tc>
          <w:tcPr>
            <w:tcW w:w="8106" w:type="dxa"/>
            <w:gridSpan w:val="2"/>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E30609">
              <w:rPr>
                <w:rFonts w:ascii="Arial Narrow" w:hAnsi="Arial Narrow"/>
                <w:b/>
                <w:bCs/>
                <w:u w:val="single"/>
              </w:rPr>
              <w:t>РЕГИСТРЕ</w:t>
            </w:r>
          </w:p>
        </w:tc>
      </w:tr>
      <w:tr w:rsidR="00E30609" w:rsidTr="00E772EC">
        <w:tc>
          <w:tcPr>
            <w:tcW w:w="541" w:type="dxa"/>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p>
        </w:tc>
        <w:tc>
          <w:tcPr>
            <w:tcW w:w="681" w:type="dxa"/>
          </w:tcPr>
          <w:p w:rsidR="00E30609" w:rsidRDefault="00E30609" w:rsidP="00476A31">
            <w:pPr>
              <w:widowControl w:val="0"/>
              <w:autoSpaceDE w:val="0"/>
              <w:autoSpaceDN w:val="0"/>
              <w:adjustRightInd w:val="0"/>
              <w:spacing w:before="60" w:after="60" w:line="200" w:lineRule="exact"/>
              <w:rPr>
                <w:rFonts w:ascii="Arial Narrow" w:hAnsi="Arial Narrow"/>
              </w:rPr>
            </w:pPr>
          </w:p>
        </w:tc>
        <w:tc>
          <w:tcPr>
            <w:tcW w:w="7425" w:type="dxa"/>
          </w:tcPr>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Cs/>
              </w:rPr>
            </w:pPr>
            <w:r w:rsidRPr="00E30609">
              <w:rPr>
                <w:rFonts w:ascii="Arial Narrow" w:hAnsi="Arial Narrow"/>
                <w:bCs/>
              </w:rPr>
              <w:t>овлашћење сачињава, потписује и оверава овлашћено лице понуђача</w:t>
            </w:r>
          </w:p>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
              </w:rPr>
            </w:pPr>
            <w:r w:rsidRPr="00E30609">
              <w:rPr>
                <w:rFonts w:ascii="Arial Narrow" w:hAnsi="Arial Narrow"/>
              </w:rPr>
              <w:t>мора бити наведено пуно име и презиме и ЈМБГ лица овлашћеног за потписивање</w:t>
            </w:r>
          </w:p>
        </w:tc>
      </w:tr>
    </w:tbl>
    <w:p w:rsidR="00C45231" w:rsidRPr="001E3D16" w:rsidRDefault="001E3D16" w:rsidP="001E3D16">
      <w:pPr>
        <w:widowControl w:val="0"/>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rPr>
        <w:t xml:space="preserve">Уколико понуђач подноси понуду са </w:t>
      </w:r>
      <w:r w:rsidRPr="001E3D16">
        <w:rPr>
          <w:rFonts w:ascii="Arial Narrow" w:hAnsi="Arial Narrow"/>
          <w:b/>
          <w:bCs/>
          <w:u w:val="single"/>
        </w:rPr>
        <w:t>подизвођачем</w:t>
      </w:r>
      <w:r w:rsidRPr="001E3D16">
        <w:rPr>
          <w:rFonts w:ascii="Arial Narrow" w:hAnsi="Arial Narrow"/>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u w:val="single"/>
        </w:rPr>
      </w:pPr>
      <w:r w:rsidRPr="001E3D16">
        <w:rPr>
          <w:rFonts w:ascii="Arial Narrow" w:hAnsi="Arial Narrow"/>
          <w:b/>
          <w:bCs/>
          <w:u w:val="single"/>
        </w:rPr>
        <w:t>Напомена:</w:t>
      </w:r>
    </w:p>
    <w:p w:rsid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b/>
          <w:b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E3D16" w:rsidRDefault="001E3D16" w:rsidP="001E3D16">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1E3D16" w:rsidRDefault="001E3D16" w:rsidP="001E3D16">
      <w:pPr>
        <w:widowControl w:val="0"/>
        <w:overflowPunct w:val="0"/>
        <w:autoSpaceDE w:val="0"/>
        <w:autoSpaceDN w:val="0"/>
        <w:adjustRightInd w:val="0"/>
        <w:spacing w:after="0" w:line="223" w:lineRule="auto"/>
        <w:ind w:right="120" w:firstLine="720"/>
        <w:jc w:val="both"/>
        <w:rPr>
          <w:rFonts w:ascii="Arial Narrow" w:hAnsi="Arial Narrow"/>
          <w:sz w:val="24"/>
          <w:szCs w:val="24"/>
        </w:rPr>
      </w:pPr>
      <w:r w:rsidRPr="001E3D16">
        <w:rPr>
          <w:rFonts w:ascii="Arial Narrow" w:hAnsi="Arial Narrow"/>
        </w:rPr>
        <w:t xml:space="preserve">Уколико понуду подноси </w:t>
      </w:r>
      <w:r w:rsidRPr="001E3D16">
        <w:rPr>
          <w:rFonts w:ascii="Arial Narrow" w:hAnsi="Arial Narrow"/>
          <w:b/>
          <w:bCs/>
        </w:rPr>
        <w:t>група понуђача</w:t>
      </w:r>
      <w:r w:rsidRPr="001E3D16">
        <w:rPr>
          <w:rFonts w:ascii="Arial Narrow" w:hAnsi="Arial Narrow"/>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1E3D16" w:rsidRDefault="001E3D16" w:rsidP="001E3D16">
      <w:pPr>
        <w:widowControl w:val="0"/>
        <w:autoSpaceDE w:val="0"/>
        <w:autoSpaceDN w:val="0"/>
        <w:adjustRightInd w:val="0"/>
        <w:spacing w:after="0" w:line="54" w:lineRule="exact"/>
        <w:rPr>
          <w:rFonts w:ascii="Arial Narrow" w:hAnsi="Arial Narrow"/>
          <w:sz w:val="24"/>
          <w:szCs w:val="24"/>
        </w:rPr>
      </w:pPr>
    </w:p>
    <w:p w:rsidR="001E3D16" w:rsidRPr="001E3D16" w:rsidRDefault="001E3D16" w:rsidP="001E3D16">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1E3D16">
        <w:rPr>
          <w:rFonts w:ascii="Arial Narrow" w:hAnsi="Arial Narrow"/>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D16" w:rsidRDefault="001E3D16" w:rsidP="001E3D16">
      <w:pPr>
        <w:widowControl w:val="0"/>
        <w:autoSpaceDE w:val="0"/>
        <w:autoSpaceDN w:val="0"/>
        <w:adjustRightInd w:val="0"/>
        <w:spacing w:after="0" w:line="56" w:lineRule="exact"/>
        <w:rPr>
          <w:rFonts w:ascii="Arial Narrow" w:hAnsi="Arial Narrow"/>
          <w:sz w:val="24"/>
          <w:szCs w:val="24"/>
        </w:rPr>
      </w:pPr>
    </w:p>
    <w:p w:rsidR="001E3D16" w:rsidRDefault="001E3D16" w:rsidP="001E3D16">
      <w:pPr>
        <w:widowControl w:val="0"/>
        <w:autoSpaceDE w:val="0"/>
        <w:autoSpaceDN w:val="0"/>
        <w:adjustRightInd w:val="0"/>
        <w:spacing w:before="60" w:after="60" w:line="240" w:lineRule="auto"/>
        <w:ind w:firstLine="720"/>
        <w:jc w:val="both"/>
        <w:rPr>
          <w:rFonts w:ascii="Arial Narrow" w:hAnsi="Arial Narrow"/>
        </w:rPr>
      </w:pPr>
      <w:r w:rsidRPr="001E3D16">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8A33D4" w:rsidRDefault="001E3D16" w:rsidP="008A33D4">
      <w:pPr>
        <w:widowControl w:val="0"/>
        <w:autoSpaceDE w:val="0"/>
        <w:autoSpaceDN w:val="0"/>
        <w:adjustRightInd w:val="0"/>
        <w:spacing w:before="60" w:after="60" w:line="240" w:lineRule="auto"/>
        <w:ind w:left="720"/>
        <w:rPr>
          <w:rFonts w:ascii="Arial Narrow" w:hAnsi="Arial Narrow"/>
          <w:sz w:val="24"/>
          <w:szCs w:val="24"/>
        </w:rPr>
      </w:pPr>
      <w:r w:rsidRPr="008A33D4">
        <w:rPr>
          <w:rFonts w:ascii="Arial Narrow" w:hAnsi="Arial Narrow"/>
          <w:b/>
          <w:bCs/>
        </w:rPr>
        <w:t>2. УПУТСТВО КАКО СЕ ДОКАЗУЈЕ ИСПУЊЕНОСТ УСЛОВА</w:t>
      </w:r>
    </w:p>
    <w:p w:rsidR="001E3D16" w:rsidRPr="008A33D4" w:rsidRDefault="001E3D16" w:rsidP="008A33D4">
      <w:pPr>
        <w:widowControl w:val="0"/>
        <w:overflowPunct w:val="0"/>
        <w:autoSpaceDE w:val="0"/>
        <w:autoSpaceDN w:val="0"/>
        <w:adjustRightInd w:val="0"/>
        <w:spacing w:before="60" w:after="60" w:line="240" w:lineRule="auto"/>
        <w:ind w:right="100" w:firstLine="598"/>
        <w:jc w:val="both"/>
        <w:rPr>
          <w:rFonts w:ascii="Arial Narrow" w:hAnsi="Arial Narrow"/>
          <w:sz w:val="24"/>
          <w:szCs w:val="24"/>
        </w:rPr>
      </w:pPr>
      <w:r w:rsidRPr="008A33D4">
        <w:rPr>
          <w:rFonts w:ascii="Arial Narrow" w:hAnsi="Arial Narrow"/>
        </w:rPr>
        <w:t xml:space="preserve">Испуњеност </w:t>
      </w:r>
      <w:r w:rsidRPr="008A33D4">
        <w:rPr>
          <w:rFonts w:ascii="Arial Narrow" w:hAnsi="Arial Narrow"/>
          <w:b/>
          <w:bCs/>
        </w:rPr>
        <w:t>обавезних и додатних услова</w:t>
      </w:r>
      <w:r w:rsidRPr="008A33D4">
        <w:rPr>
          <w:rFonts w:ascii="Arial Narrow" w:hAnsi="Arial Narrow"/>
        </w:rPr>
        <w:t xml:space="preserve"> за учешће у поступку предметне јавне набавке, у складу са чл. 77. став 4. Закона, понуђач доказује достављањем </w:t>
      </w:r>
      <w:r w:rsidRPr="008A33D4">
        <w:rPr>
          <w:rFonts w:ascii="Arial Narrow" w:hAnsi="Arial Narrow"/>
          <w:b/>
          <w:bCs/>
        </w:rPr>
        <w:t>Изјаве</w:t>
      </w:r>
      <w:r w:rsidR="008A33D4">
        <w:rPr>
          <w:rFonts w:ascii="Arial Narrow" w:hAnsi="Arial Narrow"/>
          <w:b/>
          <w:bCs/>
        </w:rPr>
        <w:t xml:space="preserve"> </w:t>
      </w:r>
      <w:r w:rsidRPr="008A33D4">
        <w:rPr>
          <w:rFonts w:ascii="Arial Narrow" w:hAnsi="Arial Narrow"/>
          <w:b/>
          <w:bCs/>
        </w:rPr>
        <w:t>(</w:t>
      </w:r>
      <w:r w:rsidRPr="008A33D4">
        <w:rPr>
          <w:rFonts w:ascii="Arial Narrow" w:hAnsi="Arial Narrow"/>
          <w:b/>
          <w:bCs/>
          <w:i/>
          <w:iCs/>
        </w:rPr>
        <w:t>Образац изјаве понуђача,</w:t>
      </w:r>
      <w:r w:rsidRPr="008A33D4">
        <w:rPr>
          <w:rFonts w:ascii="Arial Narrow" w:hAnsi="Arial Narrow"/>
          <w:b/>
          <w:bCs/>
        </w:rPr>
        <w:t xml:space="preserve"> </w:t>
      </w:r>
      <w:r w:rsidRPr="008A33D4">
        <w:rPr>
          <w:rFonts w:ascii="Arial Narrow" w:hAnsi="Arial Narrow"/>
          <w:b/>
          <w:bCs/>
          <w:i/>
          <w:iCs/>
        </w:rPr>
        <w:t>дат је у поглављу</w:t>
      </w:r>
      <w:r w:rsidRPr="008A33D4">
        <w:rPr>
          <w:rFonts w:ascii="Arial Narrow" w:hAnsi="Arial Narrow"/>
          <w:b/>
          <w:bCs/>
        </w:rPr>
        <w:t xml:space="preserve"> </w:t>
      </w:r>
      <w:r w:rsidRPr="008A33D4">
        <w:rPr>
          <w:rFonts w:ascii="Arial Narrow" w:hAnsi="Arial Narrow"/>
          <w:b/>
          <w:bCs/>
          <w:i/>
          <w:iCs/>
        </w:rPr>
        <w:t>V, Oбразац</w:t>
      </w:r>
      <w:r w:rsidRPr="008A33D4">
        <w:rPr>
          <w:rFonts w:ascii="Arial Narrow" w:hAnsi="Arial Narrow"/>
          <w:b/>
          <w:bCs/>
        </w:rPr>
        <w:t xml:space="preserve"> </w:t>
      </w:r>
      <w:r w:rsidRPr="008A33D4">
        <w:rPr>
          <w:rFonts w:ascii="Arial Narrow" w:hAnsi="Arial Narrow"/>
          <w:b/>
          <w:bCs/>
          <w:i/>
          <w:iCs/>
        </w:rPr>
        <w:t>2.</w:t>
      </w:r>
      <w:r w:rsidRPr="008A33D4">
        <w:rPr>
          <w:rFonts w:ascii="Arial Narrow" w:hAnsi="Arial Narrow"/>
          <w:b/>
          <w:bCs/>
        </w:rPr>
        <w:t xml:space="preserve">), </w:t>
      </w:r>
      <w:r w:rsidRPr="008A33D4">
        <w:rPr>
          <w:rFonts w:ascii="Arial Narrow" w:hAnsi="Arial Narrow"/>
        </w:rPr>
        <w:t>којом под пуном</w:t>
      </w:r>
      <w:r w:rsidRPr="008A33D4">
        <w:rPr>
          <w:rFonts w:ascii="Arial Narrow" w:hAnsi="Arial Narrow"/>
          <w:b/>
          <w:bCs/>
        </w:rPr>
        <w:t xml:space="preserve"> </w:t>
      </w:r>
      <w:r w:rsidRPr="008A33D4">
        <w:rPr>
          <w:rFonts w:ascii="Arial Narrow" w:hAnsi="Arial Narrow"/>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rPr>
      </w:pPr>
      <w:r w:rsidRPr="008A33D4">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8A33D4" w:rsidRDefault="008A33D4"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b/>
          <w:u w:val="single"/>
        </w:rPr>
        <w:t>Уколико понуду подноси група понуђача.</w:t>
      </w:r>
      <w:r>
        <w:rPr>
          <w:rFonts w:ascii="Arial Narrow" w:hAnsi="Arial Narrow"/>
        </w:rPr>
        <w:t xml:space="preserve"> </w:t>
      </w:r>
      <w:r w:rsidRPr="008A33D4">
        <w:rPr>
          <w:rFonts w:ascii="Arial Narrow" w:hAnsi="Arial Narrow"/>
        </w:rPr>
        <w:t>Изјава мора бити потписана од</w:t>
      </w:r>
      <w:r w:rsidRPr="008A33D4">
        <w:rPr>
          <w:rFonts w:ascii="Arial Narrow" w:hAnsi="Arial Narrow"/>
          <w:b/>
          <w:bCs/>
        </w:rPr>
        <w:t xml:space="preserve"> </w:t>
      </w:r>
      <w:r w:rsidRPr="008A33D4">
        <w:rPr>
          <w:rFonts w:ascii="Arial Narrow" w:hAnsi="Arial Narrow"/>
        </w:rPr>
        <w:t>стране овлашћеног</w:t>
      </w:r>
      <w:r>
        <w:rPr>
          <w:rFonts w:ascii="Arial Narrow" w:hAnsi="Arial Narrow"/>
        </w:rPr>
        <w:t xml:space="preserve"> </w:t>
      </w:r>
      <w:r w:rsidRPr="008A33D4">
        <w:rPr>
          <w:rFonts w:ascii="Arial Narrow" w:hAnsi="Arial Narrow"/>
        </w:rPr>
        <w:t>лица сваког понуђача из групе понуђача и оверена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u w:val="single"/>
        </w:rPr>
        <w:t>Уколико понуђач подноси понуду са подизвођачем</w:t>
      </w:r>
      <w:r w:rsidRPr="008A33D4">
        <w:rPr>
          <w:rFonts w:ascii="Arial Narrow" w:hAnsi="Arial Narrow"/>
          <w:u w:val="single"/>
        </w:rPr>
        <w:t>,</w:t>
      </w:r>
      <w:r w:rsidRPr="008A33D4">
        <w:rPr>
          <w:rFonts w:ascii="Arial Narrow" w:hAnsi="Arial Narrow"/>
          <w:b/>
          <w:bCs/>
        </w:rPr>
        <w:t xml:space="preserve"> </w:t>
      </w:r>
      <w:r w:rsidRPr="008A33D4">
        <w:rPr>
          <w:rFonts w:ascii="Arial Narrow" w:hAnsi="Arial Narrow"/>
        </w:rPr>
        <w:t>понуђач је дужан да</w:t>
      </w:r>
      <w:r w:rsidRPr="008A33D4">
        <w:rPr>
          <w:rFonts w:ascii="Arial Narrow" w:hAnsi="Arial Narrow"/>
          <w:b/>
          <w:bCs/>
        </w:rPr>
        <w:t xml:space="preserve"> </w:t>
      </w:r>
      <w:r w:rsidRPr="008A33D4">
        <w:rPr>
          <w:rFonts w:ascii="Arial Narrow" w:hAnsi="Arial Narrow"/>
        </w:rPr>
        <w:t>достави Изјаву подизвођача (</w:t>
      </w:r>
      <w:r w:rsidRPr="008A33D4">
        <w:rPr>
          <w:rFonts w:ascii="Arial Narrow" w:hAnsi="Arial Narrow"/>
          <w:i/>
          <w:iCs/>
        </w:rPr>
        <w:t>Образац изјаве подизвођача,</w:t>
      </w:r>
      <w:r w:rsidRPr="008A33D4">
        <w:rPr>
          <w:rFonts w:ascii="Arial Narrow" w:hAnsi="Arial Narrow"/>
        </w:rPr>
        <w:t xml:space="preserve"> </w:t>
      </w:r>
      <w:r w:rsidRPr="008A33D4">
        <w:rPr>
          <w:rFonts w:ascii="Arial Narrow" w:hAnsi="Arial Narrow"/>
          <w:i/>
          <w:iCs/>
        </w:rPr>
        <w:t>дат је у поглављу</w:t>
      </w:r>
      <w:r w:rsidRPr="008A33D4">
        <w:rPr>
          <w:rFonts w:ascii="Arial Narrow" w:hAnsi="Arial Narrow"/>
        </w:rPr>
        <w:t xml:space="preserve"> </w:t>
      </w:r>
      <w:r w:rsidRPr="008A33D4">
        <w:rPr>
          <w:rFonts w:ascii="Arial Narrow" w:hAnsi="Arial Narrow"/>
          <w:i/>
          <w:iCs/>
        </w:rPr>
        <w:t>V, Oбразац</w:t>
      </w:r>
      <w:r w:rsidR="008A33D4">
        <w:rPr>
          <w:rFonts w:ascii="Arial Narrow" w:hAnsi="Arial Narrow"/>
          <w:i/>
          <w:iCs/>
        </w:rPr>
        <w:t xml:space="preserve"> </w:t>
      </w:r>
      <w:r w:rsidRPr="008A33D4">
        <w:rPr>
          <w:rFonts w:ascii="Arial Narrow" w:hAnsi="Arial Narrow"/>
          <w:i/>
          <w:iCs/>
        </w:rPr>
        <w:t>3.</w:t>
      </w:r>
      <w:r w:rsidRPr="008A33D4">
        <w:rPr>
          <w:rFonts w:ascii="Arial Narrow" w:hAnsi="Arial Narrow"/>
        </w:rPr>
        <w:t>),</w:t>
      </w:r>
      <w:r w:rsidRPr="008A33D4">
        <w:rPr>
          <w:rFonts w:ascii="Arial Narrow" w:hAnsi="Arial Narrow"/>
          <w:i/>
          <w:iCs/>
        </w:rPr>
        <w:t xml:space="preserve"> </w:t>
      </w:r>
      <w:r w:rsidRPr="008A33D4">
        <w:rPr>
          <w:rFonts w:ascii="Arial Narrow" w:hAnsi="Arial Narrow"/>
        </w:rPr>
        <w:t>потписану од стране овлашћеног лица подизвођача и оверену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8A33D4"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8A33D4">
        <w:rPr>
          <w:rFonts w:ascii="Arial Narrow" w:hAnsi="Arial Narrow"/>
          <w:b/>
          <w:bCs/>
        </w:rPr>
        <w:t>одбити као неприхватљиву.</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b/>
          <w:bCs/>
        </w:rPr>
      </w:pPr>
      <w:r w:rsidRPr="008A33D4">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8A33D4" w:rsidRDefault="00FE032C"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p>
    <w:p w:rsidR="001E3D16" w:rsidRPr="008A33D4" w:rsidRDefault="001E3D16" w:rsidP="008A33D4">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rPr>
        <w:lastRenderedPageBreak/>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Default="001E3D16" w:rsidP="001118F9">
      <w:pPr>
        <w:widowControl w:val="0"/>
        <w:autoSpaceDE w:val="0"/>
        <w:autoSpaceDN w:val="0"/>
        <w:adjustRightInd w:val="0"/>
        <w:spacing w:before="60" w:after="60" w:line="240" w:lineRule="auto"/>
        <w:ind w:firstLine="720"/>
        <w:jc w:val="both"/>
        <w:rPr>
          <w:rFonts w:ascii="Arial Narrow" w:hAnsi="Arial Narrow"/>
        </w:rPr>
      </w:pPr>
      <w:r w:rsidRPr="008A33D4">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8A33D4" w:rsidRDefault="00FE032C" w:rsidP="001118F9">
      <w:pPr>
        <w:widowControl w:val="0"/>
        <w:autoSpaceDE w:val="0"/>
        <w:autoSpaceDN w:val="0"/>
        <w:adjustRightInd w:val="0"/>
        <w:spacing w:before="60" w:after="60" w:line="240" w:lineRule="auto"/>
        <w:ind w:firstLine="720"/>
        <w:jc w:val="both"/>
        <w:rPr>
          <w:rFonts w:ascii="Arial Narrow" w:hAnsi="Arial Narrow"/>
          <w:sz w:val="24"/>
          <w:szCs w:val="24"/>
        </w:rPr>
      </w:pPr>
    </w:p>
    <w:p w:rsidR="001E3D16" w:rsidRPr="008A33D4" w:rsidRDefault="001E3D16" w:rsidP="001E3D16">
      <w:pPr>
        <w:widowControl w:val="0"/>
        <w:autoSpaceDE w:val="0"/>
        <w:autoSpaceDN w:val="0"/>
        <w:adjustRightInd w:val="0"/>
        <w:spacing w:after="0" w:line="137"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8A33D4" w:rsidTr="008A33D4">
        <w:trPr>
          <w:trHeight w:val="253"/>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34"/>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334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254"/>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ind w:left="880"/>
              <w:rPr>
                <w:rFonts w:ascii="Arial Narrow" w:eastAsiaTheme="minorEastAsia" w:hAnsi="Arial Narrow"/>
                <w:sz w:val="24"/>
                <w:szCs w:val="24"/>
              </w:rPr>
            </w:pPr>
            <w:r w:rsidRPr="008A33D4">
              <w:rPr>
                <w:rFonts w:ascii="Arial Narrow" w:eastAsiaTheme="minorEastAsia" w:hAnsi="Arial Narrow"/>
                <w:b/>
                <w:bCs/>
              </w:rPr>
              <w:t>М.П.</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99"/>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3340" w:type="dxa"/>
            <w:tcBorders>
              <w:top w:val="nil"/>
              <w:left w:val="nil"/>
              <w:bottom w:val="single" w:sz="8" w:space="0" w:color="auto"/>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bl>
    <w:p w:rsidR="001E3D16" w:rsidRDefault="001E3D16" w:rsidP="00476A31">
      <w:pPr>
        <w:widowControl w:val="0"/>
        <w:autoSpaceDE w:val="0"/>
        <w:autoSpaceDN w:val="0"/>
        <w:adjustRightInd w:val="0"/>
        <w:spacing w:before="60" w:after="60" w:line="240" w:lineRule="auto"/>
        <w:jc w:val="both"/>
        <w:rPr>
          <w:rFonts w:ascii="Times New Roman" w:hAnsi="Times New Roman"/>
          <w:sz w:val="24"/>
          <w:szCs w:val="24"/>
        </w:rPr>
      </w:pPr>
    </w:p>
    <w:p w:rsidR="001461C9" w:rsidRDefault="001461C9">
      <w:pPr>
        <w:spacing w:after="0" w:line="240" w:lineRule="auto"/>
        <w:jc w:val="both"/>
        <w:rPr>
          <w:rFonts w:ascii="Times New Roman" w:hAnsi="Times New Roman"/>
          <w:sz w:val="24"/>
          <w:szCs w:val="24"/>
        </w:rPr>
      </w:pPr>
      <w:r>
        <w:rPr>
          <w:rFonts w:ascii="Times New Roman" w:hAnsi="Times New Roman"/>
          <w:sz w:val="24"/>
          <w:szCs w:val="24"/>
        </w:rPr>
        <w:br w:type="page"/>
      </w: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Pr="00476A31" w:rsidRDefault="001461C9" w:rsidP="001461C9">
      <w:pPr>
        <w:widowControl w:val="0"/>
        <w:autoSpaceDE w:val="0"/>
        <w:autoSpaceDN w:val="0"/>
        <w:adjustRightInd w:val="0"/>
        <w:spacing w:after="0" w:line="240" w:lineRule="auto"/>
        <w:jc w:val="center"/>
        <w:rPr>
          <w:rFonts w:ascii="Arial Narrow" w:hAnsi="Arial Narrow"/>
          <w:sz w:val="24"/>
          <w:szCs w:val="24"/>
        </w:rPr>
      </w:pPr>
      <w:r w:rsidRPr="00476A31">
        <w:rPr>
          <w:rFonts w:ascii="Arial Narrow" w:hAnsi="Arial Narrow"/>
          <w:b/>
          <w:bCs/>
        </w:rPr>
        <w:t>V</w:t>
      </w:r>
      <w:r>
        <w:rPr>
          <w:rFonts w:ascii="Arial Narrow" w:hAnsi="Arial Narrow"/>
          <w:b/>
          <w:bCs/>
        </w:rPr>
        <w:t xml:space="preserve">    </w:t>
      </w:r>
      <w:r w:rsidRPr="00476A31">
        <w:rPr>
          <w:rFonts w:ascii="Arial Narrow" w:hAnsi="Arial Narrow"/>
          <w:b/>
          <w:bCs/>
        </w:rPr>
        <w:t>ОБРАСЦИ ЗА ОЦЕНУ ИСПУЊЕНОСТИ УСЛОВА</w:t>
      </w:r>
    </w:p>
    <w:p w:rsidR="001461C9" w:rsidRDefault="001243A4" w:rsidP="00DA2A2B">
      <w:pPr>
        <w:spacing w:after="0" w:line="240" w:lineRule="auto"/>
        <w:jc w:val="center"/>
        <w:rPr>
          <w:rFonts w:ascii="Times New Roman" w:hAnsi="Times New Roman"/>
          <w:sz w:val="24"/>
          <w:szCs w:val="24"/>
        </w:rPr>
      </w:pPr>
      <w:r>
        <w:rPr>
          <w:rFonts w:ascii="Arial Narrow" w:hAnsi="Arial Narrow"/>
          <w:b/>
          <w:bCs/>
        </w:rPr>
        <w:t>404-02-256</w:t>
      </w:r>
      <w:r w:rsidR="00DA2A2B" w:rsidRPr="001243A4">
        <w:rPr>
          <w:rFonts w:ascii="Arial Narrow" w:hAnsi="Arial Narrow"/>
          <w:b/>
          <w:bCs/>
        </w:rPr>
        <w:t>/2016-10</w:t>
      </w:r>
      <w:r w:rsidR="00DA2A2B" w:rsidRPr="00DA2A2B">
        <w:rPr>
          <w:rFonts w:ascii="Arial Narrow" w:hAnsi="Arial Narrow"/>
          <w:b/>
          <w:bCs/>
        </w:rPr>
        <w:t xml:space="preserve"> </w:t>
      </w:r>
      <w:r w:rsidR="001461C9">
        <w:rPr>
          <w:rFonts w:ascii="Times New Roman" w:hAnsi="Times New Roman"/>
          <w:sz w:val="24"/>
          <w:szCs w:val="24"/>
        </w:rPr>
        <w:br w:type="page"/>
      </w:r>
    </w:p>
    <w:p w:rsidR="00476A31" w:rsidRPr="00476A31" w:rsidRDefault="00476A31" w:rsidP="00362AB1">
      <w:pPr>
        <w:widowControl w:val="0"/>
        <w:autoSpaceDE w:val="0"/>
        <w:autoSpaceDN w:val="0"/>
        <w:adjustRightInd w:val="0"/>
        <w:spacing w:after="0" w:line="240" w:lineRule="auto"/>
        <w:rPr>
          <w:rFonts w:ascii="Arial Narrow" w:hAnsi="Arial Narrow"/>
          <w:sz w:val="24"/>
          <w:szCs w:val="24"/>
        </w:rPr>
      </w:pPr>
      <w:r w:rsidRPr="00476A31">
        <w:rPr>
          <w:rFonts w:ascii="Arial Narrow" w:hAnsi="Arial Narrow"/>
          <w:b/>
          <w:bCs/>
        </w:rPr>
        <w:lastRenderedPageBreak/>
        <w:t>ОБРАЗАЦ 1</w:t>
      </w:r>
    </w:p>
    <w:p w:rsidR="00476A31" w:rsidRPr="00476A31" w:rsidRDefault="001F6F92"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w:pict>
          <v:line id="_x0000_s1185" style="position:absolute;left:0;text-align:left;z-index:-251582464" from="0,-.55pt" to="61.2pt,-.55pt" o:allowincell="f" strokeweight="1.08pt"/>
        </w:pic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5C57C2">
      <w:pPr>
        <w:pStyle w:val="ListParagraph"/>
        <w:widowControl w:val="0"/>
        <w:numPr>
          <w:ilvl w:val="0"/>
          <w:numId w:val="45"/>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782025">
      <w:pPr>
        <w:pStyle w:val="ListParagraph"/>
        <w:widowControl w:val="0"/>
        <w:numPr>
          <w:ilvl w:val="0"/>
          <w:numId w:val="45"/>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782025">
      <w:pPr>
        <w:pStyle w:val="ListParagraph"/>
        <w:widowControl w:val="0"/>
        <w:numPr>
          <w:ilvl w:val="0"/>
          <w:numId w:val="45"/>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21"/>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1" w:name="page13"/>
      <w:bookmarkEnd w:id="1"/>
      <w:r w:rsidRPr="00146878">
        <w:rPr>
          <w:rFonts w:ascii="Arial Narrow" w:hAnsi="Arial Narrow"/>
          <w:b/>
          <w:bCs/>
        </w:rPr>
        <w:lastRenderedPageBreak/>
        <w:t>ОБРАЗАЦ 2</w:t>
      </w:r>
    </w:p>
    <w:p w:rsidR="00476A31" w:rsidRPr="00146878" w:rsidRDefault="001F6F92"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14" style="position:absolute;z-index:-251552768" from="0,-.55pt" to="61.2pt,-.55pt" o:allowincell="f" strokeweight=".38097mm"/>
        </w:pic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ИЗЈАВА ПОНУЂАЧА О ИСПУЊЕНОСТИ УСЛОВА </w: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 ЧЛАНА 75. И 76. ЗАКОНА О ЈАВНИМ НАБАВКАМА </w:t>
      </w:r>
    </w:p>
    <w:p w:rsidR="00C14DEE" w:rsidRDefault="008B694B" w:rsidP="00DA2A2B">
      <w:pPr>
        <w:widowControl w:val="0"/>
        <w:overflowPunct w:val="0"/>
        <w:autoSpaceDE w:val="0"/>
        <w:autoSpaceDN w:val="0"/>
        <w:adjustRightInd w:val="0"/>
        <w:spacing w:after="0" w:line="214" w:lineRule="auto"/>
        <w:ind w:right="20" w:firstLine="720"/>
        <w:jc w:val="center"/>
        <w:rPr>
          <w:rFonts w:ascii="Arial Narrow" w:hAnsi="Arial Narrow"/>
          <w:b/>
        </w:rPr>
      </w:pPr>
      <w:r>
        <w:rPr>
          <w:rFonts w:ascii="Arial Narrow" w:hAnsi="Arial Narrow"/>
          <w:b/>
        </w:rPr>
        <w:t>404-02-256</w:t>
      </w:r>
      <w:r w:rsidR="00DA2A2B" w:rsidRPr="00DA2A2B">
        <w:rPr>
          <w:rFonts w:ascii="Arial Narrow" w:hAnsi="Arial Narrow"/>
          <w:b/>
        </w:rPr>
        <w:t>/2016-10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У складу са чланом 77.</w:t>
      </w:r>
      <w:r w:rsidR="00D57ED3">
        <w:rPr>
          <w:rFonts w:ascii="Arial Narrow" w:hAnsi="Arial Narrow"/>
        </w:rPr>
        <w:t>,</w:t>
      </w:r>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_____________________________________________[навести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у поступку јавне набавке рачунарске опреме</w:t>
      </w:r>
      <w:r w:rsidRPr="00DA2A2B">
        <w:rPr>
          <w:rFonts w:ascii="Arial Narrow" w:hAnsi="Arial Narrow"/>
          <w:sz w:val="24"/>
          <w:szCs w:val="24"/>
        </w:rPr>
        <w:t>,</w:t>
      </w:r>
      <w:r w:rsidRPr="00DA2A2B">
        <w:rPr>
          <w:rFonts w:ascii="Arial Narrow" w:hAnsi="Arial Narrow"/>
        </w:rPr>
        <w:t xml:space="preserve"> редни број 1</w:t>
      </w:r>
      <w:r w:rsidR="008B694B">
        <w:rPr>
          <w:rFonts w:ascii="Arial Narrow" w:hAnsi="Arial Narrow"/>
          <w:lang w:val="sr-Cyrl-RS"/>
        </w:rPr>
        <w:t>.1.</w:t>
      </w:r>
      <w:r w:rsidRPr="00DA2A2B">
        <w:rPr>
          <w:rFonts w:ascii="Arial Narrow" w:hAnsi="Arial Narrow"/>
        </w:rPr>
        <w:t>2</w:t>
      </w:r>
      <w:r w:rsidRPr="00146878">
        <w:rPr>
          <w:rFonts w:ascii="Arial Narrow" w:hAnsi="Arial Narrow"/>
          <w:sz w:val="24"/>
          <w:szCs w:val="24"/>
        </w:rPr>
        <w:t>,</w:t>
      </w:r>
      <w:r w:rsidRPr="00146878">
        <w:rPr>
          <w:rFonts w:ascii="Arial Narrow" w:hAnsi="Arial Narrow"/>
        </w:rPr>
        <w:t xml:space="preserve"> испуњава све услове из чл. 75. и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2" w:name="page14"/>
      <w:bookmarkEnd w:id="2"/>
      <w:r w:rsidRPr="0098302B">
        <w:rPr>
          <w:rFonts w:ascii="Arial Narrow" w:hAnsi="Arial Narrow"/>
          <w:b/>
          <w:bCs/>
        </w:rPr>
        <w:lastRenderedPageBreak/>
        <w:t>ОБРАЗАЦ 3</w:t>
      </w:r>
    </w:p>
    <w:p w:rsidR="00476A31" w:rsidRPr="0098302B" w:rsidRDefault="001F6F92"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45" style="position:absolute;z-index:-251521024" from="0,-.55pt" to="61.1pt,-.55pt" o:allowincell="f" strokeweight="1.08pt"/>
        </w:pic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 xml:space="preserve">ИЗЈАВА ПОДИЗВОЂАЧА О ИСПУЊЕНОСТИ УСЛОВА </w:t>
      </w: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ИЗ ЧЛАНА 75 ЗАКОНА О ЈАВНИМ НАБАВКАМА</w:t>
      </w:r>
      <w:r w:rsidR="0098302B">
        <w:rPr>
          <w:rFonts w:ascii="Arial Narrow" w:hAnsi="Arial Narrow"/>
          <w:b/>
          <w:bCs/>
        </w:rPr>
        <w:t xml:space="preserve"> </w:t>
      </w:r>
    </w:p>
    <w:p w:rsidR="00476A31" w:rsidRPr="00DA2A2B" w:rsidRDefault="008B694B" w:rsidP="0098302B">
      <w:pPr>
        <w:widowControl w:val="0"/>
        <w:overflowPunct w:val="0"/>
        <w:autoSpaceDE w:val="0"/>
        <w:autoSpaceDN w:val="0"/>
        <w:adjustRightInd w:val="0"/>
        <w:spacing w:after="0" w:line="213" w:lineRule="auto"/>
        <w:ind w:right="-5"/>
        <w:jc w:val="center"/>
        <w:rPr>
          <w:rFonts w:ascii="Arial Narrow" w:hAnsi="Arial Narrow"/>
          <w:b/>
          <w:sz w:val="24"/>
          <w:szCs w:val="24"/>
        </w:rPr>
      </w:pPr>
      <w:r>
        <w:rPr>
          <w:rFonts w:ascii="Arial Narrow" w:hAnsi="Arial Narrow"/>
          <w:b/>
        </w:rPr>
        <w:t>404-02-256</w:t>
      </w:r>
      <w:r w:rsidR="00DA2A2B" w:rsidRPr="008B694B">
        <w:rPr>
          <w:rFonts w:ascii="Arial Narrow" w:hAnsi="Arial Narrow"/>
          <w:b/>
        </w:rPr>
        <w:t>/2016-10</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У складу са чланом 77. став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_______</w:t>
      </w:r>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рачунарске опреме, </w:t>
      </w:r>
      <w:r w:rsidRPr="00DA2A2B">
        <w:rPr>
          <w:rFonts w:ascii="Arial Narrow" w:hAnsi="Arial Narrow"/>
        </w:rPr>
        <w:t>редни број 1</w:t>
      </w:r>
      <w:r w:rsidR="008B694B">
        <w:rPr>
          <w:rFonts w:ascii="Arial Narrow" w:hAnsi="Arial Narrow"/>
          <w:lang w:val="sr-Cyrl-RS"/>
        </w:rPr>
        <w:t>.1.</w:t>
      </w:r>
      <w:r w:rsidRPr="00DA2A2B">
        <w:rPr>
          <w:rFonts w:ascii="Arial Narrow" w:hAnsi="Arial Narrow"/>
        </w:rPr>
        <w:t>2</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3" w:name="page15"/>
      <w:bookmarkEnd w:id="3"/>
      <w:r w:rsidRPr="005A51C5">
        <w:rPr>
          <w:rFonts w:ascii="Arial Narrow" w:hAnsi="Arial Narrow"/>
          <w:b/>
          <w:bCs/>
        </w:rPr>
        <w:lastRenderedPageBreak/>
        <w:t>ОБРАЗАЦ 4</w:t>
      </w:r>
    </w:p>
    <w:p w:rsidR="00476A31" w:rsidRPr="005A51C5" w:rsidRDefault="001F6F92"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w:pict>
          <v:line id="_x0000_s1276" style="position:absolute;z-index:-251489280" from="0,-.55pt" to="61.2pt,-.55pt" o:allowincell="f" strokeweight="1.08pt"/>
        </w:pic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DA2A2B" w:rsidRPr="00DA2A2B" w:rsidRDefault="008B694B" w:rsidP="005A51C5">
      <w:pPr>
        <w:widowControl w:val="0"/>
        <w:overflowPunct w:val="0"/>
        <w:autoSpaceDE w:val="0"/>
        <w:autoSpaceDN w:val="0"/>
        <w:adjustRightInd w:val="0"/>
        <w:spacing w:after="0" w:line="223" w:lineRule="auto"/>
        <w:ind w:right="-47"/>
        <w:jc w:val="center"/>
        <w:rPr>
          <w:rFonts w:ascii="Arial Narrow" w:eastAsiaTheme="minorEastAsia" w:hAnsi="Arial Narrow"/>
          <w:b/>
        </w:rPr>
      </w:pPr>
      <w:r>
        <w:rPr>
          <w:rFonts w:ascii="Arial Narrow" w:hAnsi="Arial Narrow"/>
          <w:b/>
        </w:rPr>
        <w:t>404-02-256/</w:t>
      </w:r>
      <w:r w:rsidR="00DA2A2B" w:rsidRPr="008B694B">
        <w:rPr>
          <w:rFonts w:ascii="Arial Narrow" w:hAnsi="Arial Narrow"/>
          <w:b/>
        </w:rPr>
        <w:t>2016-10</w:t>
      </w:r>
      <w:r w:rsidR="00DA2A2B" w:rsidRPr="00DA2A2B">
        <w:rPr>
          <w:rFonts w:ascii="Arial Narrow" w:eastAsiaTheme="minorEastAsia" w:hAnsi="Arial Narrow"/>
          <w:b/>
        </w:rPr>
        <w:t xml:space="preserve">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5A51C5">
        <w:rPr>
          <w:rFonts w:ascii="Arial Narrow" w:hAnsi="Arial Narrow"/>
          <w:b/>
          <w:bCs/>
          <w:sz w:val="21"/>
          <w:szCs w:val="21"/>
        </w:rPr>
        <w:t>(Гаранција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број:____________________________________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ПИБ:____________________________________________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рачун:____________________________________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rPr>
        <w:t>у _____________________, дана_______________ 201</w:t>
      </w:r>
      <w:r w:rsidR="006968DD">
        <w:rPr>
          <w:rFonts w:ascii="Arial Narrow" w:hAnsi="Arial Narrow"/>
          <w:lang w:val="sr-Cyrl-RS"/>
        </w:rPr>
        <w:t>6</w:t>
      </w:r>
      <w:r w:rsidRPr="005A51C5">
        <w:rPr>
          <w:rFonts w:ascii="Arial Narrow" w:hAnsi="Arial Narrow"/>
        </w:rPr>
        <w:t>. године</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FF170D" w:rsidRPr="00FF170D">
        <w:rPr>
          <w:rFonts w:ascii="Arial Narrow" w:hAnsi="Arial Narrow"/>
          <w:b/>
        </w:rPr>
        <w:t>404-02-256/2016-10 од …</w:t>
      </w:r>
      <w:r w:rsidR="00FF170D" w:rsidRPr="00FF170D">
        <w:rPr>
          <w:rFonts w:ascii="Arial Narrow" w:hAnsi="Arial Narrow"/>
          <w:b/>
          <w:lang w:val="sr-Cyrl-RS"/>
        </w:rPr>
        <w:t>....... 2016. године</w:t>
      </w:r>
      <w:r w:rsidRPr="00FE032C">
        <w:rPr>
          <w:rFonts w:ascii="Arial Narrow" w:hAnsi="Arial Narrow"/>
          <w:highlight w:val="yellow"/>
        </w:rPr>
        <w:t>.</w:t>
      </w:r>
      <w:r w:rsidRPr="005A51C5">
        <w:rPr>
          <w:rFonts w:ascii="Arial Narrow" w:hAnsi="Arial Narrow"/>
        </w:rPr>
        <w:t xml:space="preserve"> године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рачунарске опреме, опреме за копирање, штампање и скенирање за потребе Управе,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4" w:name="page16"/>
      <w:bookmarkEnd w:id="4"/>
    </w:p>
    <w:p w:rsidR="005C57C2" w:rsidRDefault="005C57C2" w:rsidP="005C57C2">
      <w:pPr>
        <w:widowControl w:val="0"/>
        <w:autoSpaceDE w:val="0"/>
        <w:autoSpaceDN w:val="0"/>
        <w:adjustRightInd w:val="0"/>
        <w:spacing w:after="0" w:line="239" w:lineRule="auto"/>
        <w:rPr>
          <w:rFonts w:ascii="Times New Roman" w:hAnsi="Times New Roman"/>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lastRenderedPageBreak/>
        <w:t>ОБРАЗАЦ 5</w:t>
      </w:r>
    </w:p>
    <w:p w:rsidR="00476A31" w:rsidRPr="005C57C2" w:rsidRDefault="001F6F92" w:rsidP="00476A31">
      <w:pPr>
        <w:widowControl w:val="0"/>
        <w:autoSpaceDE w:val="0"/>
        <w:autoSpaceDN w:val="0"/>
        <w:adjustRightInd w:val="0"/>
        <w:spacing w:after="0" w:line="254" w:lineRule="exact"/>
        <w:rPr>
          <w:rFonts w:ascii="Arial Narrow" w:hAnsi="Arial Narrow"/>
          <w:sz w:val="24"/>
          <w:szCs w:val="24"/>
        </w:rPr>
      </w:pPr>
      <w:r>
        <w:rPr>
          <w:rFonts w:ascii="Arial Narrow" w:hAnsi="Arial Narrow"/>
          <w:noProof/>
        </w:rPr>
        <w:pict>
          <v:line id="_x0000_s1327" style="position:absolute;z-index:-251437056" from="0,-.55pt" to="63.95pt,-.55pt" o:allowincell="f" strokeweight="1.08pt"/>
        </w:pict>
      </w:r>
    </w:p>
    <w:p w:rsidR="00476A31" w:rsidRPr="005C57C2" w:rsidRDefault="00476A31" w:rsidP="007439C3">
      <w:pPr>
        <w:widowControl w:val="0"/>
        <w:autoSpaceDE w:val="0"/>
        <w:autoSpaceDN w:val="0"/>
        <w:adjustRightInd w:val="0"/>
        <w:spacing w:after="0" w:line="240" w:lineRule="auto"/>
        <w:jc w:val="center"/>
        <w:rPr>
          <w:rFonts w:ascii="Arial Narrow" w:hAnsi="Arial Narrow"/>
          <w:sz w:val="24"/>
          <w:szCs w:val="24"/>
        </w:rPr>
      </w:pPr>
      <w:r w:rsidRPr="005C57C2">
        <w:rPr>
          <w:rFonts w:ascii="Arial Narrow" w:hAnsi="Arial Narrow"/>
          <w:b/>
          <w:bCs/>
        </w:rPr>
        <w:t>МЕНИЧНА ИЗЈАВА</w:t>
      </w:r>
    </w:p>
    <w:p w:rsidR="00476A31" w:rsidRPr="005C57C2" w:rsidRDefault="00476A31" w:rsidP="007439C3">
      <w:pPr>
        <w:widowControl w:val="0"/>
        <w:autoSpaceDE w:val="0"/>
        <w:autoSpaceDN w:val="0"/>
        <w:adjustRightInd w:val="0"/>
        <w:spacing w:after="0" w:line="55" w:lineRule="exact"/>
        <w:jc w:val="center"/>
        <w:rPr>
          <w:rFonts w:ascii="Arial Narrow" w:hAnsi="Arial Narrow"/>
          <w:sz w:val="24"/>
          <w:szCs w:val="24"/>
        </w:rPr>
      </w:pPr>
    </w:p>
    <w:p w:rsidR="007439C3" w:rsidRPr="005C57C2" w:rsidRDefault="00FF170D" w:rsidP="007439C3">
      <w:pPr>
        <w:widowControl w:val="0"/>
        <w:overflowPunct w:val="0"/>
        <w:autoSpaceDE w:val="0"/>
        <w:autoSpaceDN w:val="0"/>
        <w:adjustRightInd w:val="0"/>
        <w:spacing w:after="0" w:line="214" w:lineRule="auto"/>
        <w:ind w:right="-47"/>
        <w:jc w:val="center"/>
        <w:rPr>
          <w:rFonts w:ascii="Arial Narrow" w:hAnsi="Arial Narrow"/>
          <w:b/>
          <w:bCs/>
        </w:rPr>
      </w:pPr>
      <w:r>
        <w:rPr>
          <w:rFonts w:ascii="Arial Narrow" w:hAnsi="Arial Narrow"/>
          <w:b/>
        </w:rPr>
        <w:t>404-02-256</w:t>
      </w:r>
      <w:r w:rsidR="00DA2A2B" w:rsidRPr="00FF170D">
        <w:rPr>
          <w:rFonts w:ascii="Arial Narrow" w:hAnsi="Arial Narrow"/>
          <w:b/>
        </w:rPr>
        <w:t>/2016-10</w:t>
      </w:r>
    </w:p>
    <w:p w:rsidR="00476A31" w:rsidRPr="005C57C2" w:rsidRDefault="00476A31" w:rsidP="007439C3">
      <w:pPr>
        <w:widowControl w:val="0"/>
        <w:overflowPunct w:val="0"/>
        <w:autoSpaceDE w:val="0"/>
        <w:autoSpaceDN w:val="0"/>
        <w:adjustRightInd w:val="0"/>
        <w:spacing w:after="0" w:line="214" w:lineRule="auto"/>
        <w:ind w:right="-47"/>
        <w:jc w:val="center"/>
        <w:rPr>
          <w:rFonts w:ascii="Arial Narrow" w:hAnsi="Arial Narrow"/>
          <w:sz w:val="24"/>
          <w:szCs w:val="24"/>
        </w:rPr>
      </w:pPr>
      <w:r w:rsidRPr="005C57C2">
        <w:rPr>
          <w:rFonts w:ascii="Arial Narrow" w:hAnsi="Arial Narrow"/>
          <w:b/>
          <w:bCs/>
        </w:rPr>
        <w:t>(Гаранција за повраћај авансног плаћања</w:t>
      </w:r>
      <w:r w:rsidR="00F2111B">
        <w:rPr>
          <w:rFonts w:ascii="Arial Narrow" w:hAnsi="Arial Narrow"/>
          <w:b/>
          <w:bCs/>
        </w:rPr>
        <w:t xml:space="preserve"> </w:t>
      </w:r>
      <w:r w:rsidRPr="005C57C2">
        <w:rPr>
          <w:rFonts w:ascii="Arial Narrow" w:hAnsi="Arial Narrow"/>
          <w:b/>
          <w:bCs/>
        </w:rPr>
        <w:t>-</w:t>
      </w:r>
      <w:r w:rsidR="00F2111B">
        <w:rPr>
          <w:rFonts w:ascii="Arial Narrow" w:hAnsi="Arial Narrow"/>
          <w:b/>
          <w:bCs/>
        </w:rPr>
        <w:t xml:space="preserve"> </w:t>
      </w:r>
      <w:r w:rsidRPr="005C57C2">
        <w:rPr>
          <w:rFonts w:ascii="Arial Narrow" w:hAnsi="Arial Narrow"/>
          <w:b/>
          <w:bCs/>
        </w:rPr>
        <w:t>само у случају аванса)</w:t>
      </w:r>
    </w:p>
    <w:p w:rsidR="00476A31" w:rsidRDefault="00476A31" w:rsidP="00476A31">
      <w:pPr>
        <w:widowControl w:val="0"/>
        <w:autoSpaceDE w:val="0"/>
        <w:autoSpaceDN w:val="0"/>
        <w:adjustRightInd w:val="0"/>
        <w:spacing w:after="0" w:line="276" w:lineRule="exact"/>
        <w:rPr>
          <w:rFonts w:ascii="Arial Narrow" w:hAnsi="Arial Narrow"/>
          <w:sz w:val="24"/>
          <w:szCs w:val="24"/>
        </w:rPr>
      </w:pPr>
    </w:p>
    <w:p w:rsidR="00394757" w:rsidRPr="005C57C2" w:rsidRDefault="00394757" w:rsidP="00476A31">
      <w:pPr>
        <w:widowControl w:val="0"/>
        <w:autoSpaceDE w:val="0"/>
        <w:autoSpaceDN w:val="0"/>
        <w:adjustRightInd w:val="0"/>
        <w:spacing w:after="0" w:line="276"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_________________________________________________</w:t>
      </w:r>
    </w:p>
    <w:p w:rsidR="00476A31" w:rsidRPr="005C57C2" w:rsidRDefault="00476A31" w:rsidP="00476A31">
      <w:pPr>
        <w:widowControl w:val="0"/>
        <w:autoSpaceDE w:val="0"/>
        <w:autoSpaceDN w:val="0"/>
        <w:adjustRightInd w:val="0"/>
        <w:spacing w:after="0" w:line="1"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Назив правног лица (у даљем тексту: Понуђач)</w:t>
      </w:r>
    </w:p>
    <w:p w:rsidR="00476A31" w:rsidRPr="005C57C2"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_________________________________________________</w:t>
      </w:r>
    </w:p>
    <w:p w:rsidR="00476A31" w:rsidRPr="005C57C2" w:rsidRDefault="00476A31" w:rsidP="00476A31">
      <w:pPr>
        <w:widowControl w:val="0"/>
        <w:autoSpaceDE w:val="0"/>
        <w:autoSpaceDN w:val="0"/>
        <w:adjustRightInd w:val="0"/>
        <w:spacing w:after="0" w:line="57" w:lineRule="exact"/>
        <w:rPr>
          <w:rFonts w:ascii="Arial Narrow" w:hAnsi="Arial Narrow"/>
          <w:sz w:val="24"/>
          <w:szCs w:val="24"/>
        </w:rPr>
      </w:pPr>
    </w:p>
    <w:p w:rsidR="00476A31" w:rsidRPr="005C57C2" w:rsidRDefault="00476A31" w:rsidP="00476A31">
      <w:pPr>
        <w:widowControl w:val="0"/>
        <w:overflowPunct w:val="0"/>
        <w:autoSpaceDE w:val="0"/>
        <w:autoSpaceDN w:val="0"/>
        <w:adjustRightInd w:val="0"/>
        <w:spacing w:after="0" w:line="213" w:lineRule="auto"/>
        <w:ind w:right="3160"/>
        <w:rPr>
          <w:rFonts w:ascii="Arial Narrow" w:hAnsi="Arial Narrow"/>
          <w:sz w:val="24"/>
          <w:szCs w:val="24"/>
        </w:rPr>
      </w:pPr>
      <w:r w:rsidRPr="005C57C2">
        <w:rPr>
          <w:rFonts w:ascii="Arial Narrow" w:hAnsi="Arial Narrow"/>
          <w:b/>
          <w:bCs/>
        </w:rPr>
        <w:t>Адреса седишта, број поште и место Матични број:____________________________________</w:t>
      </w:r>
    </w:p>
    <w:p w:rsidR="00476A31" w:rsidRPr="005C57C2" w:rsidRDefault="00476A31" w:rsidP="00476A31">
      <w:pPr>
        <w:widowControl w:val="0"/>
        <w:autoSpaceDE w:val="0"/>
        <w:autoSpaceDN w:val="0"/>
        <w:adjustRightInd w:val="0"/>
        <w:spacing w:after="0" w:line="2"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ПИБ:____________________________________________</w:t>
      </w:r>
    </w:p>
    <w:p w:rsidR="00476A31" w:rsidRPr="005C57C2" w:rsidRDefault="00476A31" w:rsidP="00476A31">
      <w:pPr>
        <w:widowControl w:val="0"/>
        <w:autoSpaceDE w:val="0"/>
        <w:autoSpaceDN w:val="0"/>
        <w:adjustRightInd w:val="0"/>
        <w:spacing w:after="0" w:line="239" w:lineRule="auto"/>
        <w:rPr>
          <w:rFonts w:ascii="Arial Narrow" w:hAnsi="Arial Narrow"/>
          <w:sz w:val="24"/>
          <w:szCs w:val="24"/>
        </w:rPr>
      </w:pPr>
      <w:r w:rsidRPr="005C57C2">
        <w:rPr>
          <w:rFonts w:ascii="Arial Narrow" w:hAnsi="Arial Narrow"/>
          <w:b/>
          <w:bCs/>
        </w:rPr>
        <w:t>Текући рачун:____________________________________</w:t>
      </w:r>
    </w:p>
    <w:p w:rsidR="00476A31" w:rsidRPr="005C57C2" w:rsidRDefault="00476A31" w:rsidP="00476A31">
      <w:pPr>
        <w:widowControl w:val="0"/>
        <w:autoSpaceDE w:val="0"/>
        <w:autoSpaceDN w:val="0"/>
        <w:adjustRightInd w:val="0"/>
        <w:spacing w:after="0" w:line="1"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Код банке________________________________________</w:t>
      </w:r>
    </w:p>
    <w:p w:rsidR="00476A31" w:rsidRPr="005C57C2" w:rsidRDefault="00476A31" w:rsidP="00476A31">
      <w:pPr>
        <w:widowControl w:val="0"/>
        <w:autoSpaceDE w:val="0"/>
        <w:autoSpaceDN w:val="0"/>
        <w:adjustRightInd w:val="0"/>
        <w:spacing w:after="0" w:line="247"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rPr>
        <w:t>у _____________________, дана_______________ 201</w:t>
      </w:r>
      <w:r w:rsidR="006968DD">
        <w:rPr>
          <w:rFonts w:ascii="Arial Narrow" w:hAnsi="Arial Narrow"/>
          <w:lang w:val="sr-Cyrl-RS"/>
        </w:rPr>
        <w:t>6</w:t>
      </w:r>
      <w:r w:rsidRPr="005C57C2">
        <w:rPr>
          <w:rFonts w:ascii="Arial Narrow" w:hAnsi="Arial Narrow"/>
        </w:rPr>
        <w:t>. године</w:t>
      </w:r>
    </w:p>
    <w:p w:rsidR="00476A31" w:rsidRPr="005C57C2"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361" w:lineRule="exact"/>
        <w:rPr>
          <w:rFonts w:ascii="Arial Narrow" w:hAnsi="Arial Narrow"/>
          <w:sz w:val="24"/>
          <w:szCs w:val="24"/>
        </w:rPr>
      </w:pPr>
    </w:p>
    <w:p w:rsidR="00476A31" w:rsidRDefault="00476A31" w:rsidP="005C57C2">
      <w:pPr>
        <w:widowControl w:val="0"/>
        <w:overflowPunct w:val="0"/>
        <w:autoSpaceDE w:val="0"/>
        <w:autoSpaceDN w:val="0"/>
        <w:adjustRightInd w:val="0"/>
        <w:spacing w:after="0" w:line="222" w:lineRule="auto"/>
        <w:ind w:right="100" w:firstLine="720"/>
        <w:jc w:val="both"/>
        <w:rPr>
          <w:rFonts w:ascii="Arial Narrow" w:hAnsi="Arial Narrow"/>
        </w:rPr>
      </w:pPr>
      <w:r w:rsidRPr="005C57C2">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C57C2">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DA2A2B" w:rsidRPr="00FF170D">
        <w:rPr>
          <w:rFonts w:ascii="Arial Narrow" w:hAnsi="Arial Narrow"/>
          <w:b/>
        </w:rPr>
        <w:t>404-02-117/2016-10</w:t>
      </w:r>
      <w:r w:rsidR="00DA2A2B" w:rsidRPr="00FF170D">
        <w:rPr>
          <w:rFonts w:ascii="Arial Narrow" w:hAnsi="Arial Narrow"/>
          <w:b/>
          <w:lang w:val="sr-Cyrl-RS"/>
        </w:rPr>
        <w:t xml:space="preserve"> </w:t>
      </w:r>
      <w:r w:rsidRPr="00FF170D">
        <w:rPr>
          <w:rFonts w:ascii="Arial Narrow" w:hAnsi="Arial Narrow"/>
        </w:rPr>
        <w:t>од</w:t>
      </w:r>
      <w:r w:rsidR="005C57C2" w:rsidRPr="00FF170D">
        <w:rPr>
          <w:rFonts w:ascii="Arial Narrow" w:hAnsi="Arial Narrow"/>
        </w:rPr>
        <w:t xml:space="preserve"> </w:t>
      </w:r>
      <w:r w:rsidRPr="00FF170D">
        <w:rPr>
          <w:rFonts w:ascii="Arial Narrow" w:hAnsi="Arial Narrow"/>
        </w:rPr>
        <w:t>___________</w:t>
      </w:r>
      <w:r w:rsidR="005C57C2" w:rsidRPr="00FF170D">
        <w:rPr>
          <w:rFonts w:ascii="Arial Narrow" w:hAnsi="Arial Narrow"/>
        </w:rPr>
        <w:t xml:space="preserve"> </w:t>
      </w:r>
      <w:r w:rsidR="00FF170D">
        <w:rPr>
          <w:rFonts w:ascii="Arial Narrow" w:hAnsi="Arial Narrow"/>
        </w:rPr>
        <w:t>2016</w:t>
      </w:r>
      <w:r w:rsidRPr="00FF170D">
        <w:rPr>
          <w:rFonts w:ascii="Arial Narrow" w:hAnsi="Arial Narrow"/>
        </w:rPr>
        <w:t>. године</w:t>
      </w:r>
      <w:r w:rsidRPr="005C57C2">
        <w:rPr>
          <w:rFonts w:ascii="Arial Narrow" w:hAnsi="Arial Narrow"/>
        </w:rPr>
        <w:t xml:space="preserve"> </w:t>
      </w:r>
      <w:r w:rsidRPr="005C57C2">
        <w:rPr>
          <w:rFonts w:ascii="Arial Narrow" w:hAnsi="Arial Narrow"/>
          <w:b/>
          <w:bCs/>
          <w:i/>
          <w:iCs/>
          <w:sz w:val="18"/>
          <w:szCs w:val="18"/>
        </w:rPr>
        <w:t>(попуњава наручилац)</w:t>
      </w:r>
      <w:r w:rsidRPr="005C57C2">
        <w:rPr>
          <w:rFonts w:ascii="Arial Narrow" w:hAnsi="Arial Narrow"/>
        </w:rPr>
        <w:t xml:space="preserve"> о набавци рачунарске опреме за потребе Управе, а који је Понуђач закључио са Управом, у прилогу вам достављамо 1 (једну) меницу бр._________________________________.</w:t>
      </w:r>
    </w:p>
    <w:p w:rsidR="00476A31" w:rsidRPr="005C57C2" w:rsidRDefault="00476A31" w:rsidP="00476A31">
      <w:pPr>
        <w:widowControl w:val="0"/>
        <w:autoSpaceDE w:val="0"/>
        <w:autoSpaceDN w:val="0"/>
        <w:adjustRightInd w:val="0"/>
        <w:spacing w:after="0" w:line="53" w:lineRule="exact"/>
        <w:rPr>
          <w:rFonts w:ascii="Arial Narrow" w:hAnsi="Arial Narrow"/>
          <w:sz w:val="24"/>
          <w:szCs w:val="24"/>
        </w:rPr>
      </w:pPr>
    </w:p>
    <w:p w:rsidR="00476A31" w:rsidRPr="005C57C2" w:rsidRDefault="00476A31" w:rsidP="00476A31">
      <w:pPr>
        <w:widowControl w:val="0"/>
        <w:overflowPunct w:val="0"/>
        <w:autoSpaceDE w:val="0"/>
        <w:autoSpaceDN w:val="0"/>
        <w:adjustRightInd w:val="0"/>
        <w:spacing w:after="0" w:line="233" w:lineRule="auto"/>
        <w:ind w:right="100" w:firstLine="720"/>
        <w:jc w:val="both"/>
        <w:rPr>
          <w:rFonts w:ascii="Arial Narrow" w:hAnsi="Arial Narrow"/>
          <w:sz w:val="24"/>
          <w:szCs w:val="24"/>
        </w:rPr>
      </w:pPr>
      <w:r w:rsidRPr="005C57C2">
        <w:rPr>
          <w:rFonts w:ascii="Arial Narrow" w:hAnsi="Arial Narrow"/>
        </w:rPr>
        <w:t>Овом изјавом овлашћујемо Управу да меницу из претходног става ове изјаве може попунити ради повраћаја авансног плаћања у складу са одредбама Уговора уписом максималног износа до 1.000.000 динара са порезом на додату вредност који одговара висини уплаћеног аванса, односно у висини вредности поручене опреме у првој фази испоруке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C57C2" w:rsidRDefault="00476A31" w:rsidP="00476A31">
      <w:pPr>
        <w:widowControl w:val="0"/>
        <w:autoSpaceDE w:val="0"/>
        <w:autoSpaceDN w:val="0"/>
        <w:adjustRightInd w:val="0"/>
        <w:spacing w:after="0" w:line="61" w:lineRule="exact"/>
        <w:rPr>
          <w:rFonts w:ascii="Arial Narrow" w:hAnsi="Arial Narrow"/>
          <w:sz w:val="24"/>
          <w:szCs w:val="24"/>
        </w:rPr>
      </w:pPr>
    </w:p>
    <w:p w:rsidR="00476A31" w:rsidRPr="005C57C2" w:rsidRDefault="00476A31" w:rsidP="005C57C2">
      <w:pPr>
        <w:widowControl w:val="0"/>
        <w:overflowPunct w:val="0"/>
        <w:autoSpaceDE w:val="0"/>
        <w:autoSpaceDN w:val="0"/>
        <w:adjustRightInd w:val="0"/>
        <w:spacing w:after="0" w:line="222" w:lineRule="auto"/>
        <w:ind w:right="100" w:firstLine="720"/>
        <w:jc w:val="both"/>
        <w:rPr>
          <w:rFonts w:ascii="Arial Narrow" w:hAnsi="Arial Narrow"/>
          <w:sz w:val="24"/>
          <w:szCs w:val="24"/>
        </w:rPr>
      </w:pPr>
      <w:r w:rsidRPr="005C57C2">
        <w:rPr>
          <w:rFonts w:ascii="Arial Narrow" w:hAnsi="Arial Narrow"/>
        </w:rPr>
        <w:t>Средство обезбеђења за повраћај авансног плаћања издаје се у висини плаћеног аванса</w:t>
      </w:r>
      <w:r w:rsidR="005C57C2">
        <w:rPr>
          <w:rFonts w:ascii="Arial Narrow" w:hAnsi="Arial Narrow"/>
        </w:rPr>
        <w:t xml:space="preserve"> </w:t>
      </w:r>
      <w:r w:rsidRPr="005C57C2">
        <w:rPr>
          <w:rFonts w:ascii="Arial Narrow" w:hAnsi="Arial Narrow"/>
        </w:rPr>
        <w:t>са ПДВ-ом, у складу са потребама и расположивим месечним квотама Наручиоца и мора да траје наjкраће до правдања аванса.</w:t>
      </w:r>
    </w:p>
    <w:p w:rsidR="00476A31" w:rsidRPr="005C57C2"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C57C2"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C57C2">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C57C2"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307"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C57C2" w:rsidTr="00476A31">
        <w:trPr>
          <w:trHeight w:val="284"/>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C57C2">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C57C2">
              <w:rPr>
                <w:rFonts w:ascii="Arial Narrow" w:eastAsiaTheme="minorEastAsia" w:hAnsi="Arial Narrow"/>
                <w:b/>
                <w:bCs/>
                <w:w w:val="99"/>
              </w:rPr>
              <w:t>ПОНУЂАЧ</w:t>
            </w:r>
          </w:p>
        </w:tc>
      </w:tr>
      <w:tr w:rsidR="00476A31" w:rsidRPr="005C57C2" w:rsidTr="00476A31">
        <w:trPr>
          <w:trHeight w:val="254"/>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C57C2">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C57C2">
              <w:rPr>
                <w:rFonts w:ascii="Arial Narrow" w:eastAsiaTheme="minorEastAsia" w:hAnsi="Arial Narrow"/>
                <w:b/>
                <w:bCs/>
              </w:rPr>
              <w:t>- потпис -</w:t>
            </w:r>
          </w:p>
        </w:tc>
      </w:tr>
      <w:tr w:rsidR="00476A31" w:rsidRPr="005C57C2" w:rsidTr="00476A31">
        <w:trPr>
          <w:trHeight w:val="221"/>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20" w:lineRule="exact"/>
              <w:rPr>
                <w:rFonts w:ascii="Arial Narrow" w:eastAsiaTheme="minorEastAsia" w:hAnsi="Arial Narrow"/>
                <w:sz w:val="24"/>
                <w:szCs w:val="24"/>
              </w:rPr>
            </w:pPr>
            <w:r w:rsidRPr="005C57C2">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C57C2" w:rsidTr="00476A31">
        <w:trPr>
          <w:trHeight w:val="36"/>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40" w:lineRule="auto"/>
              <w:rPr>
                <w:rFonts w:ascii="Arial Narrow" w:eastAsiaTheme="minorEastAsia" w:hAnsi="Arial Narrow"/>
                <w:sz w:val="3"/>
                <w:szCs w:val="3"/>
              </w:rPr>
            </w:pPr>
          </w:p>
        </w:tc>
        <w:tc>
          <w:tcPr>
            <w:tcW w:w="3340" w:type="dxa"/>
            <w:tcBorders>
              <w:top w:val="nil"/>
              <w:left w:val="nil"/>
              <w:bottom w:val="single" w:sz="8" w:space="0" w:color="auto"/>
              <w:right w:val="nil"/>
            </w:tcBorders>
            <w:vAlign w:val="bottom"/>
          </w:tcPr>
          <w:p w:rsidR="00476A31" w:rsidRPr="005C57C2" w:rsidRDefault="00476A31" w:rsidP="00476A31">
            <w:pPr>
              <w:widowControl w:val="0"/>
              <w:autoSpaceDE w:val="0"/>
              <w:autoSpaceDN w:val="0"/>
              <w:adjustRightInd w:val="0"/>
              <w:spacing w:after="0" w:line="240" w:lineRule="auto"/>
              <w:rPr>
                <w:rFonts w:ascii="Arial Narrow" w:eastAsiaTheme="minorEastAsia" w:hAnsi="Arial Narrow"/>
                <w:sz w:val="3"/>
                <w:szCs w:val="3"/>
              </w:rPr>
            </w:pPr>
          </w:p>
        </w:tc>
      </w:tr>
    </w:tbl>
    <w:p w:rsidR="00476A31" w:rsidRPr="005C57C2"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60" w:lineRule="exact"/>
        <w:rPr>
          <w:rFonts w:ascii="Arial Narrow" w:hAnsi="Arial Narrow"/>
          <w:sz w:val="24"/>
          <w:szCs w:val="24"/>
        </w:rPr>
      </w:pPr>
    </w:p>
    <w:p w:rsidR="005C57C2" w:rsidRPr="005C57C2" w:rsidRDefault="005C57C2" w:rsidP="005C57C2">
      <w:pPr>
        <w:widowControl w:val="0"/>
        <w:autoSpaceDE w:val="0"/>
        <w:autoSpaceDN w:val="0"/>
        <w:adjustRightInd w:val="0"/>
        <w:spacing w:after="0" w:line="239" w:lineRule="auto"/>
        <w:ind w:left="360"/>
        <w:rPr>
          <w:rFonts w:ascii="Arial Narrow" w:hAnsi="Arial Narrow"/>
          <w:sz w:val="24"/>
          <w:szCs w:val="24"/>
        </w:rPr>
      </w:pPr>
      <w:r w:rsidRPr="005C57C2">
        <w:rPr>
          <w:rFonts w:ascii="Arial Narrow" w:hAnsi="Arial Narrow"/>
          <w:i/>
          <w:iCs/>
        </w:rPr>
        <w:t>Напомена:</w:t>
      </w:r>
    </w:p>
    <w:p w:rsidR="005C57C2" w:rsidRPr="005C57C2" w:rsidRDefault="005C57C2" w:rsidP="005C57C2">
      <w:pPr>
        <w:widowControl w:val="0"/>
        <w:autoSpaceDE w:val="0"/>
        <w:autoSpaceDN w:val="0"/>
        <w:adjustRightInd w:val="0"/>
        <w:spacing w:after="0" w:line="51" w:lineRule="exact"/>
        <w:rPr>
          <w:rFonts w:ascii="Arial Narrow" w:hAnsi="Arial Narrow"/>
          <w:sz w:val="24"/>
          <w:szCs w:val="24"/>
        </w:rPr>
      </w:pPr>
    </w:p>
    <w:p w:rsidR="005C57C2" w:rsidRPr="005C57C2" w:rsidRDefault="005C57C2" w:rsidP="005C57C2">
      <w:pPr>
        <w:widowControl w:val="0"/>
        <w:numPr>
          <w:ilvl w:val="0"/>
          <w:numId w:val="25"/>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C57C2">
        <w:rPr>
          <w:rFonts w:ascii="Arial Narrow" w:hAnsi="Arial Narrow"/>
          <w:i/>
          <w:iCs/>
          <w:sz w:val="20"/>
          <w:szCs w:val="20"/>
        </w:rPr>
        <w:t xml:space="preserve">Меницу и меничну изјаву доставља </w:t>
      </w:r>
      <w:r w:rsidRPr="005C57C2">
        <w:rPr>
          <w:rFonts w:ascii="Arial Narrow" w:hAnsi="Arial Narrow"/>
          <w:b/>
          <w:bCs/>
          <w:i/>
          <w:iCs/>
          <w:sz w:val="20"/>
          <w:szCs w:val="20"/>
        </w:rPr>
        <w:t>само изабрани понуђач</w:t>
      </w:r>
      <w:r w:rsidRPr="005C57C2">
        <w:rPr>
          <w:rFonts w:ascii="Arial Narrow" w:hAnsi="Arial Narrow"/>
          <w:i/>
          <w:iCs/>
          <w:sz w:val="20"/>
          <w:szCs w:val="20"/>
        </w:rPr>
        <w:t xml:space="preserve"> у року од 3 дана од дана закључења уговора с тим што се, уз меницу доставља и </w:t>
      </w:r>
      <w:r w:rsidRPr="005C57C2">
        <w:rPr>
          <w:rFonts w:ascii="Arial Narrow" w:hAnsi="Arial Narrow"/>
          <w:b/>
          <w:bCs/>
          <w:i/>
          <w:iCs/>
          <w:sz w:val="20"/>
          <w:szCs w:val="20"/>
        </w:rPr>
        <w:t>доказ о регистрацији менице</w:t>
      </w:r>
      <w:r w:rsidRPr="005C57C2">
        <w:rPr>
          <w:rFonts w:ascii="Arial Narrow" w:hAnsi="Arial Narrow"/>
          <w:i/>
          <w:iCs/>
          <w:sz w:val="20"/>
          <w:szCs w:val="20"/>
        </w:rPr>
        <w:t xml:space="preserve"> и </w:t>
      </w:r>
      <w:r w:rsidRPr="005C57C2">
        <w:rPr>
          <w:rFonts w:ascii="Arial Narrow" w:hAnsi="Arial Narrow"/>
          <w:b/>
          <w:bCs/>
          <w:i/>
          <w:iCs/>
          <w:sz w:val="20"/>
          <w:szCs w:val="20"/>
        </w:rPr>
        <w:t>картон</w:t>
      </w:r>
      <w:r w:rsidRPr="005C57C2">
        <w:rPr>
          <w:rFonts w:ascii="Arial Narrow" w:hAnsi="Arial Narrow"/>
          <w:i/>
          <w:iCs/>
          <w:sz w:val="20"/>
          <w:szCs w:val="20"/>
        </w:rPr>
        <w:t xml:space="preserve"> </w:t>
      </w:r>
      <w:r w:rsidRPr="005C57C2">
        <w:rPr>
          <w:rFonts w:ascii="Arial Narrow" w:hAnsi="Arial Narrow"/>
          <w:b/>
          <w:bCs/>
          <w:i/>
          <w:iCs/>
          <w:sz w:val="20"/>
          <w:szCs w:val="20"/>
        </w:rPr>
        <w:t xml:space="preserve">депонованих потписа </w:t>
      </w:r>
      <w:r w:rsidRPr="005C57C2">
        <w:rPr>
          <w:rFonts w:ascii="Arial Narrow" w:hAnsi="Arial Narrow"/>
          <w:i/>
          <w:iCs/>
          <w:sz w:val="20"/>
          <w:szCs w:val="20"/>
        </w:rPr>
        <w:t>оверен од стране пословне банке,</w:t>
      </w:r>
      <w:r w:rsidRPr="005C57C2">
        <w:rPr>
          <w:rFonts w:ascii="Arial Narrow" w:hAnsi="Arial Narrow"/>
          <w:b/>
          <w:bCs/>
          <w:i/>
          <w:iCs/>
          <w:sz w:val="20"/>
          <w:szCs w:val="20"/>
        </w:rPr>
        <w:t xml:space="preserve"> </w:t>
      </w:r>
      <w:r w:rsidRPr="005C57C2">
        <w:rPr>
          <w:rFonts w:ascii="Arial Narrow" w:hAnsi="Arial Narrow"/>
          <w:i/>
          <w:iCs/>
          <w:sz w:val="20"/>
          <w:szCs w:val="20"/>
        </w:rPr>
        <w:t>с тим да овера не може бити старија од</w:t>
      </w:r>
      <w:r w:rsidRPr="005C57C2">
        <w:rPr>
          <w:rFonts w:ascii="Arial Narrow" w:hAnsi="Arial Narrow"/>
          <w:b/>
          <w:bCs/>
          <w:i/>
          <w:iCs/>
          <w:sz w:val="20"/>
          <w:szCs w:val="20"/>
        </w:rPr>
        <w:t xml:space="preserve"> </w:t>
      </w:r>
      <w:r w:rsidRPr="005C57C2">
        <w:rPr>
          <w:rFonts w:ascii="Arial Narrow" w:hAnsi="Arial Narrow"/>
          <w:i/>
          <w:iCs/>
          <w:sz w:val="20"/>
          <w:szCs w:val="20"/>
        </w:rPr>
        <w:t xml:space="preserve">три месеца. </w:t>
      </w:r>
    </w:p>
    <w:p w:rsidR="005C57C2" w:rsidRPr="005C57C2" w:rsidRDefault="005C57C2" w:rsidP="005C57C2">
      <w:pPr>
        <w:widowControl w:val="0"/>
        <w:numPr>
          <w:ilvl w:val="0"/>
          <w:numId w:val="25"/>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C57C2">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p>
    <w:p w:rsidR="005C57C2" w:rsidRPr="005C57C2" w:rsidRDefault="005C57C2" w:rsidP="005C57C2">
      <w:pPr>
        <w:widowControl w:val="0"/>
        <w:autoSpaceDE w:val="0"/>
        <w:autoSpaceDN w:val="0"/>
        <w:adjustRightInd w:val="0"/>
        <w:spacing w:after="0" w:line="52" w:lineRule="exact"/>
        <w:rPr>
          <w:rFonts w:ascii="Arial Narrow" w:hAnsi="Arial Narrow"/>
          <w:i/>
          <w:iCs/>
          <w:sz w:val="20"/>
          <w:szCs w:val="20"/>
        </w:rPr>
      </w:pPr>
    </w:p>
    <w:p w:rsidR="007439C3" w:rsidRPr="007439C3" w:rsidRDefault="007439C3" w:rsidP="005C57C2">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680" w:bottom="333" w:left="1620" w:header="720" w:footer="720" w:gutter="0"/>
          <w:cols w:space="720" w:equalWidth="0">
            <w:col w:w="8600"/>
          </w:cols>
          <w:noEndnote/>
        </w:sect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bookmarkStart w:id="5" w:name="page17"/>
      <w:bookmarkEnd w:id="5"/>
      <w:r w:rsidRPr="001461C9">
        <w:rPr>
          <w:rFonts w:ascii="Arial Narrow" w:hAnsi="Arial Narrow"/>
          <w:b/>
          <w:bCs/>
        </w:rPr>
        <w:lastRenderedPageBreak/>
        <w:t>ОБРАЗАЦ 6</w:t>
      </w:r>
    </w:p>
    <w:p w:rsidR="00476A31" w:rsidRPr="001461C9" w:rsidRDefault="001F6F92"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378" style="position:absolute;z-index:-251384832" from="0,-.55pt" to="63.85pt,-.55pt" o:allowincell="f" strokeweight="1.08pt"/>
        </w:pic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r w:rsidRPr="001461C9">
        <w:rPr>
          <w:rFonts w:ascii="Arial Narrow" w:hAnsi="Arial Narrow"/>
          <w:b/>
          <w:bCs/>
          <w:i/>
          <w:iCs/>
        </w:rPr>
        <w:t>даје:</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1461C9" w:rsidRDefault="00FF170D" w:rsidP="005C57C2">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404-02-256</w:t>
      </w:r>
      <w:r w:rsidR="00DA2A2B" w:rsidRPr="00FF170D">
        <w:rPr>
          <w:rFonts w:ascii="Arial Narrow" w:hAnsi="Arial Narrow"/>
          <w:b/>
        </w:rPr>
        <w:t>/2016-10</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1461C9">
        <w:rPr>
          <w:rFonts w:ascii="Arial Narrow" w:hAnsi="Arial Narrow"/>
        </w:rPr>
        <w:t xml:space="preserve">Под пуном материјалном и кривичном одговорношћу потврђујем да сам понуду у поступку јавне набавке рачунарске опреме, број </w:t>
      </w:r>
      <w:r w:rsidR="00FF170D">
        <w:rPr>
          <w:rFonts w:ascii="Arial Narrow" w:hAnsi="Arial Narrow"/>
          <w:b/>
        </w:rPr>
        <w:t>404-02-256</w:t>
      </w:r>
      <w:r w:rsidR="00DA2A2B" w:rsidRPr="00FF170D">
        <w:rPr>
          <w:rFonts w:ascii="Arial Narrow" w:hAnsi="Arial Narrow"/>
          <w:b/>
        </w:rPr>
        <w:t>/2016-10</w:t>
      </w:r>
      <w:r w:rsidRPr="001461C9">
        <w:rPr>
          <w:rFonts w:ascii="Arial Narrow" w:hAnsi="Arial Narrow"/>
        </w:rPr>
        <w:t xml:space="preserve"> 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39" w:lineRule="auto"/>
        <w:ind w:left="7980"/>
        <w:rPr>
          <w:rFonts w:ascii="Times New Roman" w:hAnsi="Times New Roman"/>
          <w:sz w:val="24"/>
          <w:szCs w:val="24"/>
        </w:rPr>
      </w:pPr>
      <w:bookmarkStart w:id="6" w:name="page18"/>
      <w:bookmarkEnd w:id="6"/>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476A31" w:rsidP="00476A31">
      <w:pPr>
        <w:widowControl w:val="0"/>
        <w:autoSpaceDE w:val="0"/>
        <w:autoSpaceDN w:val="0"/>
        <w:adjustRightInd w:val="0"/>
        <w:spacing w:after="0" w:line="240" w:lineRule="auto"/>
        <w:ind w:left="120"/>
        <w:rPr>
          <w:rFonts w:ascii="Arial Narrow" w:hAnsi="Arial Narrow"/>
          <w:sz w:val="24"/>
          <w:szCs w:val="24"/>
        </w:rPr>
      </w:pPr>
      <w:r w:rsidRPr="00F7390A">
        <w:rPr>
          <w:rFonts w:ascii="Arial Narrow" w:hAnsi="Arial Narrow"/>
          <w:b/>
          <w:bCs/>
        </w:rPr>
        <w:lastRenderedPageBreak/>
        <w:t>ОБРАЗАЦ 7</w:t>
      </w:r>
    </w:p>
    <w:p w:rsidR="00476A31" w:rsidRPr="00F7390A" w:rsidRDefault="001F6F92"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407" style="position:absolute;z-index:-251355136" from="6pt,-.55pt" to="67.2pt,-.55pt" o:allowincell="f" strokeweight="1.08pt"/>
        </w:pic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FF170D" w:rsidP="00394757">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rPr>
        <w:t>404-02-256</w:t>
      </w:r>
      <w:r w:rsidR="00DA2A2B" w:rsidRPr="00DA2A2B">
        <w:rPr>
          <w:rFonts w:ascii="Arial Narrow" w:hAnsi="Arial Narrow"/>
          <w:b/>
        </w:rPr>
        <w:t>/2016-10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У складу са чланом 88. став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 xml:space="preserve">[навести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776"/>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Гласник  РС”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b/>
          <w:bCs/>
        </w:rPr>
        <w:lastRenderedPageBreak/>
        <w:t>ОБРАЗАЦ 8</w:t>
      </w:r>
    </w:p>
    <w:p w:rsidR="00476A31" w:rsidRPr="00F7390A" w:rsidRDefault="001F6F92" w:rsidP="00476A31">
      <w:pPr>
        <w:widowControl w:val="0"/>
        <w:autoSpaceDE w:val="0"/>
        <w:autoSpaceDN w:val="0"/>
        <w:adjustRightInd w:val="0"/>
        <w:spacing w:after="0" w:line="253" w:lineRule="exact"/>
        <w:rPr>
          <w:rFonts w:ascii="Arial Narrow" w:hAnsi="Arial Narrow"/>
          <w:sz w:val="24"/>
          <w:szCs w:val="24"/>
        </w:rPr>
      </w:pPr>
      <w:r>
        <w:rPr>
          <w:rFonts w:ascii="Arial Narrow" w:hAnsi="Arial Narrow"/>
          <w:noProof/>
        </w:rPr>
        <w:pict>
          <v:line id="_x0000_s1434" style="position:absolute;z-index:-251327488" from="0,-.55pt" to="61.2pt,-.55pt" o:allowincell="f" strokeweight="1.08pt"/>
        </w:pict>
      </w: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FF170D" w:rsidP="00F7390A">
      <w:pPr>
        <w:widowControl w:val="0"/>
        <w:autoSpaceDE w:val="0"/>
        <w:autoSpaceDN w:val="0"/>
        <w:adjustRightInd w:val="0"/>
        <w:spacing w:after="0" w:line="239" w:lineRule="auto"/>
        <w:jc w:val="center"/>
        <w:rPr>
          <w:rFonts w:ascii="Arial Narrow" w:hAnsi="Arial Narrow"/>
          <w:sz w:val="24"/>
          <w:szCs w:val="24"/>
        </w:rPr>
      </w:pPr>
      <w:r w:rsidRPr="00854A22">
        <w:rPr>
          <w:rFonts w:ascii="Arial Narrow" w:hAnsi="Arial Narrow"/>
          <w:b/>
        </w:rPr>
        <w:t>404-02-258</w:t>
      </w:r>
      <w:r w:rsidR="00DA2A2B" w:rsidRPr="00854A22">
        <w:rPr>
          <w:rFonts w:ascii="Arial Narrow" w:hAnsi="Arial Narrow"/>
          <w:b/>
        </w:rPr>
        <w:t>/2016-10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набавци рачунарске опреме, опреме за копирање, штампање и скенирање 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7" w:name="page20"/>
      <w:bookmarkEnd w:id="7"/>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r w:rsidRPr="00571C78">
        <w:rPr>
          <w:rFonts w:ascii="Arial Narrow" w:hAnsi="Arial Narrow"/>
        </w:rPr>
        <w:t>став</w:t>
      </w:r>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rPr>
        <w:t>Доказе о испуњености услова из члана 75</w:t>
      </w:r>
      <w:r w:rsidR="00FF170D">
        <w:rPr>
          <w:rFonts w:ascii="Arial Narrow" w:hAnsi="Arial Narrow"/>
          <w:lang w:val="sr-Cyrl-RS"/>
        </w:rPr>
        <w:t>.</w:t>
      </w:r>
      <w:r w:rsidRPr="00571C78">
        <w:rPr>
          <w:rFonts w:ascii="Arial Narrow" w:hAnsi="Arial Narrow"/>
        </w:rPr>
        <w:t xml:space="preserve"> и 76</w:t>
      </w:r>
      <w:r w:rsidR="00FF170D">
        <w:rPr>
          <w:rFonts w:ascii="Arial Narrow" w:hAnsi="Arial Narrow"/>
          <w:lang w:val="sr-Cyrl-RS"/>
        </w:rPr>
        <w:t>.</w:t>
      </w:r>
      <w:r w:rsidRPr="00571C78">
        <w:rPr>
          <w:rFonts w:ascii="Arial Narrow" w:hAnsi="Arial Narrow"/>
        </w:rPr>
        <w:t xml:space="preserve">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571C78">
      <w:pPr>
        <w:pStyle w:val="ListParagraph"/>
        <w:widowControl w:val="0"/>
        <w:numPr>
          <w:ilvl w:val="0"/>
          <w:numId w:val="46"/>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 xml:space="preserve">ПОЉОПРИВРЕДЕ И ЗАШТИТЕ ЖИВОТНЕ СРЕДИНЕ,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571C78" w:rsidRDefault="00476A31" w:rsidP="008968AD">
      <w:pPr>
        <w:widowControl w:val="0"/>
        <w:autoSpaceDE w:val="0"/>
        <w:autoSpaceDN w:val="0"/>
        <w:adjustRightInd w:val="0"/>
        <w:spacing w:before="60" w:after="60" w:line="240" w:lineRule="auto"/>
        <w:ind w:firstLine="720"/>
        <w:rPr>
          <w:rFonts w:ascii="Arial Narrow" w:hAnsi="Arial Narrow"/>
          <w:sz w:val="24"/>
          <w:szCs w:val="24"/>
        </w:rPr>
      </w:pPr>
      <w:bookmarkStart w:id="8" w:name="page21"/>
      <w:bookmarkEnd w:id="8"/>
      <w:r w:rsidRPr="00571C78">
        <w:rPr>
          <w:rFonts w:ascii="Arial Narrow" w:hAnsi="Arial Narrow"/>
        </w:rPr>
        <w:t xml:space="preserve">Коверат са понудом мора имати ознаку </w:t>
      </w:r>
      <w:r w:rsidRPr="00571C78">
        <w:rPr>
          <w:rFonts w:ascii="Arial Narrow" w:hAnsi="Arial Narrow"/>
          <w:b/>
          <w:bCs/>
        </w:rPr>
        <w:t>,,Понуда за јавну набавку рачунарске</w:t>
      </w:r>
      <w:r w:rsidR="00571C78">
        <w:rPr>
          <w:rFonts w:ascii="Arial Narrow" w:hAnsi="Arial Narrow"/>
          <w:b/>
          <w:bCs/>
        </w:rPr>
        <w:t xml:space="preserve"> </w:t>
      </w:r>
      <w:r w:rsidRPr="00571C78">
        <w:rPr>
          <w:rFonts w:ascii="Arial Narrow" w:hAnsi="Arial Narrow"/>
          <w:b/>
          <w:bCs/>
        </w:rPr>
        <w:t xml:space="preserve">опреме, број </w:t>
      </w:r>
      <w:r w:rsidR="00E54557">
        <w:rPr>
          <w:rFonts w:ascii="Arial Narrow" w:hAnsi="Arial Narrow"/>
          <w:b/>
        </w:rPr>
        <w:t>404-02-256</w:t>
      </w:r>
      <w:r w:rsidR="00DA2A2B" w:rsidRPr="00E54557">
        <w:rPr>
          <w:rFonts w:ascii="Arial Narrow" w:hAnsi="Arial Narrow"/>
          <w:b/>
        </w:rPr>
        <w:t>/2016-10</w:t>
      </w:r>
      <w:r w:rsidRPr="00E54557">
        <w:rPr>
          <w:rFonts w:ascii="Arial Narrow" w:hAnsi="Arial Narrow"/>
          <w:b/>
          <w:bCs/>
        </w:rPr>
        <w:t xml:space="preserve"> – НЕ ОТВАРАТИ”,</w:t>
      </w:r>
      <w:r w:rsidRPr="00571C78">
        <w:rPr>
          <w:rFonts w:ascii="Arial Narrow" w:hAnsi="Arial Narrow"/>
          <w:b/>
          <w:bCs/>
        </w:rPr>
        <w:t xml:space="preserve"> </w:t>
      </w:r>
      <w:r w:rsidRPr="00571C78">
        <w:rPr>
          <w:rFonts w:ascii="Arial Narrow" w:hAnsi="Arial Narrow"/>
        </w:rPr>
        <w:t>а на полеђини назив понуђача,</w:t>
      </w:r>
      <w:r w:rsidRPr="00571C78">
        <w:rPr>
          <w:rFonts w:ascii="Arial Narrow" w:hAnsi="Arial Narrow"/>
          <w:b/>
          <w:bCs/>
        </w:rPr>
        <w:t xml:space="preserve"> </w:t>
      </w:r>
      <w:r w:rsidRPr="00571C78">
        <w:rPr>
          <w:rFonts w:ascii="Arial Narrow" w:hAnsi="Arial Narrow"/>
        </w:rPr>
        <w:t>адресу и име и телефон лица за контакт.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 xml:space="preserve">Рок за достављање понуде је до </w:t>
      </w:r>
      <w:r w:rsidR="00E54557">
        <w:rPr>
          <w:rFonts w:ascii="Arial Narrow" w:hAnsi="Arial Narrow"/>
          <w:b/>
          <w:bCs/>
          <w:highlight w:val="yellow"/>
          <w:lang w:val="sr-Cyrl-RS"/>
        </w:rPr>
        <w:t>12.07</w:t>
      </w:r>
      <w:r w:rsidRPr="00FE032C">
        <w:rPr>
          <w:rFonts w:ascii="Arial Narrow" w:hAnsi="Arial Narrow"/>
          <w:b/>
          <w:bCs/>
          <w:highlight w:val="yellow"/>
        </w:rPr>
        <w:t>.</w:t>
      </w:r>
      <w:r w:rsidR="00DA2A2B" w:rsidRPr="00FE032C">
        <w:rPr>
          <w:rFonts w:ascii="Arial Narrow" w:hAnsi="Arial Narrow"/>
          <w:b/>
          <w:bCs/>
          <w:highlight w:val="yellow"/>
          <w:lang w:val="sr-Cyrl-RS"/>
        </w:rPr>
        <w:t>2016.</w:t>
      </w:r>
      <w:r w:rsidRPr="00FE032C">
        <w:rPr>
          <w:rFonts w:ascii="Arial Narrow" w:hAnsi="Arial Narrow"/>
          <w:b/>
          <w:bCs/>
          <w:highlight w:val="yellow"/>
        </w:rPr>
        <w:t xml:space="preserve"> године до 12:00 сати</w:t>
      </w:r>
      <w:r w:rsidRPr="00D20117">
        <w:rPr>
          <w:rFonts w:ascii="Arial Narrow" w:hAnsi="Arial Narrow"/>
          <w:b/>
          <w:bCs/>
        </w:rPr>
        <w:t>.</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Јавно отварање понуда одржаће се дана </w:t>
      </w:r>
      <w:r w:rsidR="00BE387D">
        <w:rPr>
          <w:rFonts w:ascii="Arial Narrow" w:hAnsi="Arial Narrow"/>
          <w:b/>
          <w:bCs/>
          <w:highlight w:val="yellow"/>
        </w:rPr>
        <w:t>12.07.</w:t>
      </w:r>
      <w:r w:rsidRPr="00FE032C">
        <w:rPr>
          <w:rFonts w:ascii="Arial Narrow" w:hAnsi="Arial Narrow"/>
          <w:b/>
          <w:bCs/>
          <w:highlight w:val="yellow"/>
        </w:rPr>
        <w:t>201</w:t>
      </w:r>
      <w:r w:rsidR="002277BA" w:rsidRPr="00FE032C">
        <w:rPr>
          <w:rFonts w:ascii="Arial Narrow" w:hAnsi="Arial Narrow"/>
          <w:b/>
          <w:bCs/>
          <w:highlight w:val="yellow"/>
          <w:lang w:val="sr-Cyrl-RS"/>
        </w:rPr>
        <w:t>6</w:t>
      </w:r>
      <w:r w:rsidRPr="00FE032C">
        <w:rPr>
          <w:rFonts w:ascii="Arial Narrow" w:hAnsi="Arial Narrow"/>
          <w:b/>
          <w:bCs/>
          <w:highlight w:val="yellow"/>
        </w:rPr>
        <w:t>.</w:t>
      </w:r>
      <w:r w:rsidRPr="00FE032C">
        <w:rPr>
          <w:rFonts w:ascii="Arial Narrow" w:hAnsi="Arial Narrow"/>
          <w:highlight w:val="yellow"/>
        </w:rPr>
        <w:t xml:space="preserve"> </w:t>
      </w:r>
      <w:r w:rsidRPr="00FE032C">
        <w:rPr>
          <w:rFonts w:ascii="Arial Narrow" w:hAnsi="Arial Narrow"/>
          <w:b/>
          <w:bCs/>
          <w:highlight w:val="yellow"/>
        </w:rPr>
        <w:t>године у</w:t>
      </w:r>
      <w:r w:rsidRPr="00FE032C">
        <w:rPr>
          <w:rFonts w:ascii="Arial Narrow" w:hAnsi="Arial Narrow"/>
          <w:highlight w:val="yellow"/>
        </w:rPr>
        <w:t xml:space="preserve"> </w:t>
      </w:r>
      <w:r w:rsidR="00BE387D">
        <w:rPr>
          <w:rFonts w:ascii="Arial Narrow" w:hAnsi="Arial Narrow"/>
          <w:b/>
          <w:bCs/>
          <w:highlight w:val="yellow"/>
        </w:rPr>
        <w:t>12:3</w:t>
      </w:r>
      <w:r w:rsidRPr="00FE032C">
        <w:rPr>
          <w:rFonts w:ascii="Arial Narrow" w:hAnsi="Arial Narrow"/>
          <w:b/>
          <w:bCs/>
          <w:highlight w:val="yellow"/>
        </w:rPr>
        <w:t>0</w:t>
      </w:r>
      <w:r w:rsidRPr="00571C78">
        <w:rPr>
          <w:rFonts w:ascii="Arial Narrow" w:hAnsi="Arial Narrow"/>
        </w:rPr>
        <w:t xml:space="preserve"> часова у просторијама Управe за </w:t>
      </w:r>
      <w:r w:rsidR="008968AD">
        <w:rPr>
          <w:rFonts w:ascii="Arial Narrow" w:hAnsi="Arial Narrow"/>
        </w:rPr>
        <w:t>шуме</w:t>
      </w:r>
      <w:r w:rsidRPr="00571C78">
        <w:rPr>
          <w:rFonts w:ascii="Arial Narrow" w:hAnsi="Arial Narrow"/>
        </w:rPr>
        <w:t>, Омладинских бригада 1</w:t>
      </w:r>
      <w:r w:rsidR="008968AD">
        <w:rPr>
          <w:rFonts w:ascii="Arial Narrow" w:hAnsi="Arial Narrow"/>
        </w:rPr>
        <w:t>,</w:t>
      </w:r>
      <w:r w:rsidRPr="00571C78">
        <w:rPr>
          <w:rFonts w:ascii="Arial Narrow" w:hAnsi="Arial Narrow"/>
        </w:rPr>
        <w:t xml:space="preserve"> </w:t>
      </w:r>
      <w:r w:rsidR="008968AD">
        <w:rPr>
          <w:rFonts w:ascii="Arial Narrow" w:hAnsi="Arial Narrow"/>
        </w:rPr>
        <w:t>2</w:t>
      </w:r>
      <w:r w:rsidRPr="00571C78">
        <w:rPr>
          <w:rFonts w:ascii="Arial Narrow" w:hAnsi="Arial Narrow"/>
        </w:rPr>
        <w:t>.</w:t>
      </w:r>
      <w:r w:rsidR="008968AD">
        <w:rPr>
          <w:rFonts w:ascii="Arial Narrow" w:hAnsi="Arial Narrow"/>
        </w:rPr>
        <w:t xml:space="preserve"> </w:t>
      </w:r>
      <w:r w:rsidRPr="00571C78">
        <w:rPr>
          <w:rFonts w:ascii="Arial Narrow" w:hAnsi="Arial Narrow"/>
        </w:rPr>
        <w:t xml:space="preserve">спрат, канцеларија број </w:t>
      </w:r>
      <w:r w:rsidR="00BE387D">
        <w:rPr>
          <w:rFonts w:ascii="Arial Narrow" w:hAnsi="Arial Narrow"/>
        </w:rPr>
        <w:t>442</w:t>
      </w:r>
      <w:r w:rsidRPr="00571C78">
        <w:rPr>
          <w:rFonts w:ascii="Arial Narrow" w:hAnsi="Arial Narrow"/>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рачунарске опреме, бр. </w:t>
      </w:r>
      <w:r w:rsidR="00BE387D">
        <w:rPr>
          <w:rFonts w:ascii="Arial Narrow" w:hAnsi="Arial Narrow"/>
          <w:b/>
        </w:rPr>
        <w:t>404-02-256</w:t>
      </w:r>
      <w:r w:rsidR="00DA2A2B" w:rsidRPr="00BE387D">
        <w:rPr>
          <w:rFonts w:ascii="Arial Narrow" w:hAnsi="Arial Narrow"/>
          <w:b/>
        </w:rPr>
        <w:t>/2016-10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рачунарске опреме бр. </w:t>
      </w:r>
      <w:r w:rsidR="00BE387D">
        <w:rPr>
          <w:rFonts w:ascii="Arial Narrow" w:hAnsi="Arial Narrow"/>
          <w:b/>
        </w:rPr>
        <w:t>404-02-256</w:t>
      </w:r>
      <w:r w:rsidR="00DA2A2B" w:rsidRPr="00BE387D">
        <w:rPr>
          <w:rFonts w:ascii="Arial Narrow" w:hAnsi="Arial Narrow"/>
          <w:b/>
        </w:rPr>
        <w:t>/2016-10</w:t>
      </w:r>
      <w:r w:rsidRPr="00BE387D">
        <w:rPr>
          <w:rFonts w:ascii="Arial Narrow" w:hAnsi="Arial Narrow"/>
          <w:b/>
          <w:bCs/>
        </w:rPr>
        <w:t>–</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рачунарске опреме, бр. </w:t>
      </w:r>
      <w:r w:rsidR="00BE387D">
        <w:rPr>
          <w:rFonts w:ascii="Arial Narrow" w:hAnsi="Arial Narrow"/>
          <w:b/>
        </w:rPr>
        <w:t>404-02-256</w:t>
      </w:r>
      <w:r w:rsidR="00DA2A2B" w:rsidRPr="00BE387D">
        <w:rPr>
          <w:rFonts w:ascii="Arial Narrow" w:hAnsi="Arial Narrow"/>
          <w:b/>
        </w:rPr>
        <w:t>/2016-10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рачунарске опреме, бр. </w:t>
      </w:r>
      <w:r w:rsidR="00BE387D">
        <w:rPr>
          <w:rFonts w:ascii="Arial Narrow" w:hAnsi="Arial Narrow"/>
          <w:b/>
        </w:rPr>
        <w:t>404-02-256</w:t>
      </w:r>
      <w:r w:rsidR="00DA2A2B" w:rsidRPr="00BE387D">
        <w:rPr>
          <w:rFonts w:ascii="Arial Narrow" w:hAnsi="Arial Narrow"/>
          <w:b/>
        </w:rPr>
        <w:t>/2016-10</w:t>
      </w:r>
      <w:r w:rsidRPr="00571C78">
        <w:rPr>
          <w:rFonts w:ascii="Arial Narrow" w:hAnsi="Arial Narrow"/>
          <w:b/>
          <w:bCs/>
        </w:rPr>
        <w:t xml:space="preserve"> –НЕ ОТВАРАТИ”</w:t>
      </w:r>
      <w:r w:rsidRPr="00571C78">
        <w:rPr>
          <w:rFonts w:ascii="Arial Narrow" w:hAnsi="Arial Narrow"/>
        </w:rPr>
        <w:t>.</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9" w:name="page22"/>
      <w:bookmarkEnd w:id="9"/>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односно добављач у потпуности одговара наручиоцу за извршење обавеза из </w:t>
      </w:r>
      <w:r w:rsidRPr="00571C78">
        <w:rPr>
          <w:rFonts w:ascii="Arial Narrow" w:hAnsi="Arial Narrow"/>
        </w:rPr>
        <w:lastRenderedPageBreak/>
        <w:t>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ст. 9. Закона, односно у вези са ст. 10</w:t>
      </w:r>
      <w:r w:rsidR="00BE387D">
        <w:rPr>
          <w:rFonts w:ascii="Arial Narrow" w:hAnsi="Arial Narrow"/>
          <w:lang w:val="sr-Cyrl-RS"/>
        </w:rPr>
        <w:t>.</w:t>
      </w:r>
      <w:r w:rsidRPr="00571C78">
        <w:rPr>
          <w:rFonts w:ascii="Arial Narrow" w:hAnsi="Arial Narrow"/>
        </w:rPr>
        <w:t xml:space="preserve"> и 11 истог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F7B10">
      <w:pPr>
        <w:widowControl w:val="0"/>
        <w:numPr>
          <w:ilvl w:val="0"/>
          <w:numId w:val="31"/>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обавезема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0" w:name="page23"/>
      <w:bookmarkEnd w:id="10"/>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sz w:val="24"/>
          <w:szCs w:val="24"/>
        </w:rPr>
      </w:pPr>
      <w:r w:rsidRPr="00AF7B10">
        <w:rPr>
          <w:rFonts w:ascii="Arial Narrow" w:hAnsi="Arial Narrow"/>
          <w:b/>
          <w:bCs/>
        </w:rPr>
        <w:t xml:space="preserve">Захтев у вези гаранције: </w:t>
      </w:r>
      <w:r w:rsidRPr="00AF7B10">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w:t>
      </w:r>
      <w:r w:rsidR="00AF7B10">
        <w:rPr>
          <w:rFonts w:ascii="Arial Narrow" w:hAnsi="Arial Narrow"/>
        </w:rPr>
        <w:t xml:space="preserve"> </w:t>
      </w:r>
      <w:r w:rsidRPr="00AF7B10">
        <w:rPr>
          <w:rFonts w:ascii="Arial Narrow" w:hAnsi="Arial Narrow"/>
        </w:rPr>
        <w:t>територији Србије за предметну набавку.</w:t>
      </w:r>
    </w:p>
    <w:p w:rsidR="00476A31" w:rsidRDefault="00476A31" w:rsidP="00AF7B10">
      <w:pPr>
        <w:pStyle w:val="ListParagraph"/>
        <w:widowControl w:val="0"/>
        <w:numPr>
          <w:ilvl w:val="1"/>
          <w:numId w:val="47"/>
        </w:numPr>
        <w:autoSpaceDE w:val="0"/>
        <w:autoSpaceDN w:val="0"/>
        <w:adjustRightInd w:val="0"/>
        <w:spacing w:before="60" w:after="60" w:line="240" w:lineRule="auto"/>
        <w:rPr>
          <w:rFonts w:ascii="Arial Narrow" w:hAnsi="Arial Narrow"/>
        </w:rPr>
      </w:pPr>
      <w:r w:rsidRPr="00AF7B10">
        <w:rPr>
          <w:rFonts w:ascii="Arial Narrow" w:hAnsi="Arial Narrow"/>
        </w:rPr>
        <w:t>Понуђени десктоп рачунар и монитор мора да има гаранцију минимум 3 (три)</w:t>
      </w:r>
      <w:r w:rsidR="00AF7B10" w:rsidRPr="00AF7B10">
        <w:rPr>
          <w:rFonts w:ascii="Arial Narrow" w:hAnsi="Arial Narrow"/>
        </w:rPr>
        <w:t xml:space="preserve"> </w:t>
      </w:r>
      <w:r w:rsidRPr="00AF7B10">
        <w:rPr>
          <w:rFonts w:ascii="Arial Narrow" w:hAnsi="Arial Narrow"/>
        </w:rPr>
        <w:t>године.</w:t>
      </w:r>
    </w:p>
    <w:p w:rsidR="00177D9C" w:rsidRPr="00177D9C" w:rsidRDefault="00177D9C" w:rsidP="00177D9C">
      <w:pPr>
        <w:pStyle w:val="ListParagraph"/>
        <w:widowControl w:val="0"/>
        <w:numPr>
          <w:ilvl w:val="1"/>
          <w:numId w:val="47"/>
        </w:numPr>
        <w:autoSpaceDE w:val="0"/>
        <w:autoSpaceDN w:val="0"/>
        <w:adjustRightInd w:val="0"/>
        <w:spacing w:before="60" w:after="60" w:line="240" w:lineRule="auto"/>
        <w:rPr>
          <w:rFonts w:ascii="Arial Narrow" w:hAnsi="Arial Narrow"/>
        </w:rPr>
      </w:pPr>
      <w:r w:rsidRPr="00AF7B10">
        <w:rPr>
          <w:rFonts w:ascii="Arial Narrow" w:hAnsi="Arial Narrow"/>
        </w:rPr>
        <w:t>По</w:t>
      </w:r>
      <w:r>
        <w:rPr>
          <w:rFonts w:ascii="Arial Narrow" w:hAnsi="Arial Narrow"/>
        </w:rPr>
        <w:t>нуђени сервер</w:t>
      </w:r>
      <w:r w:rsidRPr="00AF7B10">
        <w:rPr>
          <w:rFonts w:ascii="Arial Narrow" w:hAnsi="Arial Narrow"/>
        </w:rPr>
        <w:t xml:space="preserve"> мора да има гаранцију минимум 3 (три) године.</w:t>
      </w:r>
    </w:p>
    <w:p w:rsidR="00AF7B10" w:rsidRPr="00AF7B10" w:rsidRDefault="00AF7B10" w:rsidP="00AF7B10">
      <w:pPr>
        <w:pStyle w:val="ListParagraph"/>
        <w:widowControl w:val="0"/>
        <w:numPr>
          <w:ilvl w:val="1"/>
          <w:numId w:val="47"/>
        </w:numPr>
        <w:autoSpaceDE w:val="0"/>
        <w:autoSpaceDN w:val="0"/>
        <w:adjustRightInd w:val="0"/>
        <w:spacing w:before="60" w:after="60" w:line="240" w:lineRule="auto"/>
        <w:rPr>
          <w:rFonts w:ascii="Arial Narrow" w:hAnsi="Arial Narrow"/>
          <w:sz w:val="24"/>
          <w:szCs w:val="24"/>
        </w:rPr>
      </w:pPr>
      <w:r w:rsidRPr="00AF7B10">
        <w:rPr>
          <w:rFonts w:ascii="Arial Narrow" w:hAnsi="Arial Narrow"/>
        </w:rPr>
        <w:t>Понуђени лаптоп рачунари морају имати гаранцију минимум 2 (две) године.</w:t>
      </w:r>
    </w:p>
    <w:p w:rsidR="00476A31" w:rsidRPr="00AF7B10" w:rsidRDefault="00476A31" w:rsidP="00AF7B10">
      <w:pPr>
        <w:pStyle w:val="ListParagraph"/>
        <w:widowControl w:val="0"/>
        <w:numPr>
          <w:ilvl w:val="1"/>
          <w:numId w:val="47"/>
        </w:numPr>
        <w:overflowPunct w:val="0"/>
        <w:autoSpaceDE w:val="0"/>
        <w:autoSpaceDN w:val="0"/>
        <w:adjustRightInd w:val="0"/>
        <w:spacing w:before="60" w:after="60" w:line="240" w:lineRule="auto"/>
        <w:ind w:right="20"/>
        <w:rPr>
          <w:rFonts w:ascii="Arial Narrow" w:hAnsi="Arial Narrow"/>
          <w:sz w:val="24"/>
          <w:szCs w:val="24"/>
        </w:rPr>
      </w:pPr>
      <w:r w:rsidRPr="00AF7B10">
        <w:rPr>
          <w:rFonts w:ascii="Arial Narrow" w:hAnsi="Arial Narrow"/>
        </w:rPr>
        <w:t>Понуђени штампачи, мултифункционални уређаји</w:t>
      </w:r>
      <w:r w:rsidR="00AF7B10" w:rsidRPr="00AF7B10">
        <w:rPr>
          <w:rFonts w:ascii="Arial Narrow" w:hAnsi="Arial Narrow"/>
        </w:rPr>
        <w:t xml:space="preserve"> и</w:t>
      </w:r>
      <w:r w:rsidRPr="00AF7B10">
        <w:rPr>
          <w:rFonts w:ascii="Arial Narrow" w:hAnsi="Arial Narrow"/>
        </w:rPr>
        <w:t xml:space="preserve"> екстерни хард дискови морају да имају гаранцију минимум 2 (две) године.</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 xml:space="preserve">Понуђач je дужан да понуди добра која морају задовољавати техничке и функционалне карактеристике и важеће стандарде у складу са условима из </w:t>
      </w:r>
      <w:r w:rsidRPr="00AF7B10">
        <w:rPr>
          <w:rFonts w:ascii="Arial Narrow" w:hAnsi="Arial Narrow"/>
          <w:bCs/>
        </w:rPr>
        <w:lastRenderedPageBreak/>
        <w:t>спецификације конкурсне документације.</w:t>
      </w:r>
      <w:r w:rsidRPr="00AF7B10">
        <w:rPr>
          <w:rFonts w:ascii="Arial Narrow" w:hAnsi="Arial Narrow"/>
          <w:b/>
          <w:bCs/>
        </w:rPr>
        <w:t xml:space="preserve"> </w:t>
      </w:r>
    </w:p>
    <w:p w:rsidR="00476A31" w:rsidRPr="00AF7B10" w:rsidRDefault="00476A31" w:rsidP="00AF7B10">
      <w:pPr>
        <w:widowControl w:val="0"/>
        <w:numPr>
          <w:ilvl w:val="0"/>
          <w:numId w:val="47"/>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571C78">
      <w:pPr>
        <w:widowControl w:val="0"/>
        <w:numPr>
          <w:ilvl w:val="1"/>
          <w:numId w:val="33"/>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1" w:name="page24"/>
      <w:bookmarkEnd w:id="11"/>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Гаранција за повраћај авансног плаћања (само у случају аванса)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повраћај авансног плаћања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чија понуда буде изабрана као најповољнија, дужан је да најкасније у року од три дана од дана потписивања уговора на име средства финансијског обезбеђења за повраћај авансног плаћања, преда наручиоцу бланко соло меницу, потписану од стране овлашћеног лица понуђача у складу са картоном депонованих потписа и оверену печатом, као и менично влашћење, из Обрасца 5,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Вредност гаранције – средства обезбеђења за повраћај авансног плаћања утврђује се у </w:t>
      </w:r>
      <w:r w:rsidRPr="00571C78">
        <w:rPr>
          <w:rFonts w:ascii="Arial Narrow" w:hAnsi="Arial Narrow"/>
        </w:rPr>
        <w:lastRenderedPageBreak/>
        <w:t>максималном износу до 1.000.000 динара са порезом на додату вредност који одговара висини уплаћеног аванса, односно у висини вредности поручене опреме у првој фази испоруке.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повраћај авансног плаћања издаје се у висини плаћеног аванса са ПДВ-ом и мора да траје наjкраће до правдања аванса.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повраћај авансног плаћања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Образац (меничне изјаве) попуњава, потписује и печатом оверава сваки од учесника заједничке понуде, уз достављање оноликог броја потписаних и оверених меница са депокартонима колико је учесника заједничке понуде.</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2" w:name="page25"/>
      <w:bookmarkEnd w:id="12"/>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у тренутку закључења уговора преда</w:t>
      </w:r>
      <w:r w:rsidR="00AF7B10">
        <w:rPr>
          <w:rFonts w:ascii="Arial Narrow" w:hAnsi="Arial Narrow"/>
          <w:b/>
          <w:bCs/>
        </w:rPr>
        <w:t xml:space="preserve"> </w:t>
      </w:r>
      <w:r w:rsidRPr="00571C78">
        <w:rPr>
          <w:rFonts w:ascii="Arial Narrow" w:hAnsi="Arial Narrow"/>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w:t>
      </w:r>
      <w:r w:rsidRPr="00571C78">
        <w:rPr>
          <w:rFonts w:ascii="Arial Narrow" w:hAnsi="Arial Narrow"/>
          <w:b/>
          <w:bCs/>
        </w:rPr>
        <w:t xml:space="preserve"> </w:t>
      </w:r>
      <w:r w:rsidRPr="00571C78">
        <w:rPr>
          <w:rFonts w:ascii="Arial Narrow" w:hAnsi="Arial Narrow"/>
        </w:rPr>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w:t>
      </w:r>
      <w:r w:rsidR="007C5784">
        <w:rPr>
          <w:rFonts w:ascii="Arial Narrow" w:hAnsi="Arial Narrow"/>
        </w:rPr>
        <w:t xml:space="preserve">ручилац ће </w:t>
      </w:r>
      <w:r w:rsidRPr="00571C78">
        <w:rPr>
          <w:rFonts w:ascii="Arial Narrow" w:hAnsi="Arial Narrow"/>
        </w:rPr>
        <w:t>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22"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lastRenderedPageBreak/>
        <w:t>Питања која се упућују редовном поштом треба слати на адресу: МИНИСТАРСТВО ПОЉОПРИВРЕДЕ И ЗАШТИТЕ ЖИВОТНЕ СРЕДИНЕ - Управа за</w:t>
      </w:r>
      <w:r w:rsidR="00AF7B10">
        <w:rPr>
          <w:rFonts w:ascii="Arial Narrow" w:hAnsi="Arial Narrow"/>
        </w:rPr>
        <w:t xml:space="preserve"> шуме</w:t>
      </w:r>
      <w:bookmarkStart w:id="13" w:name="page26"/>
      <w:bookmarkEnd w:id="13"/>
      <w:r w:rsidRPr="00571C78">
        <w:rPr>
          <w:rFonts w:ascii="Arial Narrow" w:hAnsi="Arial Narrow"/>
        </w:rPr>
        <w:t xml:space="preserve">, Омладинских бригада 1, Нови Београд, уз напомену "Објашњења – јавна набавка број </w:t>
      </w:r>
      <w:r w:rsidR="00FB1EAB">
        <w:rPr>
          <w:rFonts w:ascii="Arial Narrow" w:hAnsi="Arial Narrow"/>
        </w:rPr>
        <w:t>404-02-256</w:t>
      </w:r>
      <w:r w:rsidR="00CF6DE0" w:rsidRPr="00FB1EAB">
        <w:rPr>
          <w:rFonts w:ascii="Arial Narrow" w:hAnsi="Arial Narrow"/>
        </w:rPr>
        <w:t xml:space="preserve">/2016-10 </w:t>
      </w:r>
      <w:r w:rsidR="00AF7B10" w:rsidRPr="00FB1EAB">
        <w:rPr>
          <w:rFonts w:ascii="Arial Narrow" w:hAnsi="Arial Narrow"/>
        </w:rPr>
        <w:t>“</w:t>
      </w:r>
      <w:r w:rsidRPr="00FB1EAB">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AF7B10">
      <w:pPr>
        <w:pStyle w:val="ListParagraph"/>
        <w:widowControl w:val="0"/>
        <w:numPr>
          <w:ilvl w:val="0"/>
          <w:numId w:val="48"/>
        </w:numPr>
        <w:overflowPunct w:val="0"/>
        <w:autoSpaceDE w:val="0"/>
        <w:autoSpaceDN w:val="0"/>
        <w:adjustRightInd w:val="0"/>
        <w:spacing w:before="60" w:after="60" w:line="240" w:lineRule="auto"/>
        <w:jc w:val="both"/>
        <w:rPr>
          <w:rFonts w:ascii="Arial Narrow" w:hAnsi="Arial Narrow"/>
        </w:rPr>
      </w:pPr>
      <w:r w:rsidRPr="00AF7B10">
        <w:rPr>
          <w:rFonts w:ascii="Arial Narrow" w:hAnsi="Arial Narrow"/>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Најнижа понуђена цена представља укупну цену свих врста опреме 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D57ED3">
      <w:pPr>
        <w:widowControl w:val="0"/>
        <w:numPr>
          <w:ilvl w:val="0"/>
          <w:numId w:val="35"/>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571C78">
      <w:pPr>
        <w:widowControl w:val="0"/>
        <w:numPr>
          <w:ilvl w:val="0"/>
          <w:numId w:val="35"/>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поступао супротно забрани из чл. 23. и 25. Закона o јавним набавкама; </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lastRenderedPageBreak/>
        <w:t xml:space="preserve">учинио повреду конкуренције; </w:t>
      </w:r>
    </w:p>
    <w:p w:rsidR="00476A31" w:rsidRPr="00571C78" w:rsidRDefault="00476A31" w:rsidP="00571C78">
      <w:pPr>
        <w:widowControl w:val="0"/>
        <w:numPr>
          <w:ilvl w:val="0"/>
          <w:numId w:val="36"/>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571C78">
      <w:pPr>
        <w:widowControl w:val="0"/>
        <w:numPr>
          <w:ilvl w:val="0"/>
          <w:numId w:val="36"/>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одбио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571C78">
      <w:pPr>
        <w:widowControl w:val="0"/>
        <w:numPr>
          <w:ilvl w:val="1"/>
          <w:numId w:val="37"/>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571C78">
      <w:pPr>
        <w:widowControl w:val="0"/>
        <w:numPr>
          <w:ilvl w:val="1"/>
          <w:numId w:val="37"/>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571C78">
      <w:pPr>
        <w:widowControl w:val="0"/>
        <w:numPr>
          <w:ilvl w:val="1"/>
          <w:numId w:val="37"/>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FB1EAB">
      <w:pPr>
        <w:widowControl w:val="0"/>
        <w:numPr>
          <w:ilvl w:val="1"/>
          <w:numId w:val="37"/>
        </w:numPr>
        <w:tabs>
          <w:tab w:val="clear" w:pos="1440"/>
          <w:tab w:val="num" w:pos="1078"/>
        </w:tabs>
        <w:overflowPunct w:val="0"/>
        <w:autoSpaceDE w:val="0"/>
        <w:autoSpaceDN w:val="0"/>
        <w:adjustRightInd w:val="0"/>
        <w:spacing w:before="60" w:after="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FB1EAB">
      <w:pPr>
        <w:widowControl w:val="0"/>
        <w:numPr>
          <w:ilvl w:val="1"/>
          <w:numId w:val="37"/>
        </w:numPr>
        <w:tabs>
          <w:tab w:val="clear" w:pos="1440"/>
          <w:tab w:val="num" w:pos="1078"/>
        </w:tabs>
        <w:overflowPunct w:val="0"/>
        <w:autoSpaceDE w:val="0"/>
        <w:autoSpaceDN w:val="0"/>
        <w:adjustRightInd w:val="0"/>
        <w:spacing w:before="60" w:after="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FB1EAB">
      <w:pPr>
        <w:widowControl w:val="0"/>
        <w:numPr>
          <w:ilvl w:val="1"/>
          <w:numId w:val="37"/>
        </w:numPr>
        <w:tabs>
          <w:tab w:val="clear" w:pos="1440"/>
          <w:tab w:val="num" w:pos="1078"/>
        </w:tabs>
        <w:overflowPunct w:val="0"/>
        <w:autoSpaceDE w:val="0"/>
        <w:autoSpaceDN w:val="0"/>
        <w:adjustRightInd w:val="0"/>
        <w:spacing w:before="60" w:after="0" w:line="240" w:lineRule="auto"/>
        <w:ind w:left="0" w:firstLine="720"/>
        <w:jc w:val="both"/>
        <w:rPr>
          <w:rFonts w:ascii="Arial Narrow" w:hAnsi="Arial Narrow"/>
        </w:rPr>
      </w:pPr>
      <w:r w:rsidRPr="00571C78">
        <w:rPr>
          <w:rFonts w:ascii="Arial Narrow" w:hAnsi="Arial Narrow"/>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FB1EAB">
      <w:pPr>
        <w:widowControl w:val="0"/>
        <w:overflowPunct w:val="0"/>
        <w:autoSpaceDE w:val="0"/>
        <w:autoSpaceDN w:val="0"/>
        <w:adjustRightInd w:val="0"/>
        <w:spacing w:before="60" w:after="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Pr="00571C78" w:rsidRDefault="00476A31" w:rsidP="00FB1EAB">
      <w:pPr>
        <w:widowControl w:val="0"/>
        <w:numPr>
          <w:ilvl w:val="0"/>
          <w:numId w:val="38"/>
        </w:numPr>
        <w:tabs>
          <w:tab w:val="clear" w:pos="720"/>
          <w:tab w:val="num" w:pos="1080"/>
        </w:tabs>
        <w:overflowPunct w:val="0"/>
        <w:autoSpaceDE w:val="0"/>
        <w:autoSpaceDN w:val="0"/>
        <w:adjustRightInd w:val="0"/>
        <w:spacing w:before="60" w:after="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476A31" w:rsidRPr="00FB1EAB" w:rsidRDefault="00476A31" w:rsidP="00FB1EAB">
      <w:pPr>
        <w:widowControl w:val="0"/>
        <w:overflowPunct w:val="0"/>
        <w:autoSpaceDE w:val="0"/>
        <w:autoSpaceDN w:val="0"/>
        <w:adjustRightInd w:val="0"/>
        <w:spacing w:before="60" w:after="0" w:line="240" w:lineRule="auto"/>
        <w:ind w:firstLine="662"/>
        <w:jc w:val="both"/>
        <w:rPr>
          <w:rFonts w:ascii="Arial Narrow" w:hAnsi="Arial Narrow"/>
          <w:sz w:val="24"/>
          <w:szCs w:val="24"/>
        </w:rPr>
      </w:pPr>
      <w:r w:rsidRPr="00FB1EAB">
        <w:rPr>
          <w:rFonts w:ascii="Arial Narrow" w:hAnsi="Arial Narrow"/>
        </w:rPr>
        <w:t>Према члану 113. Закона о јавним набавкама Наручилац ће закључити уговор о јавној набавци са понуђачем којем је додељен уговор у року од 8 (осам</w:t>
      </w:r>
      <w:r w:rsidRPr="00FB1EAB">
        <w:rPr>
          <w:rFonts w:ascii="Arial Narrow" w:hAnsi="Arial Narrow"/>
          <w:b/>
          <w:bCs/>
        </w:rPr>
        <w:t>)</w:t>
      </w:r>
      <w:r w:rsidRPr="00FB1EAB">
        <w:rPr>
          <w:rFonts w:ascii="Arial Narrow" w:hAnsi="Arial Narrow"/>
        </w:rPr>
        <w:t xml:space="preserve"> дана од дана протека рока за подношење захтева за заштиту права.</w:t>
      </w:r>
    </w:p>
    <w:p w:rsidR="00476A31" w:rsidRPr="00FB1EAB" w:rsidRDefault="00476A31" w:rsidP="00FB1EAB">
      <w:pPr>
        <w:widowControl w:val="0"/>
        <w:overflowPunct w:val="0"/>
        <w:autoSpaceDE w:val="0"/>
        <w:autoSpaceDN w:val="0"/>
        <w:adjustRightInd w:val="0"/>
        <w:spacing w:before="60" w:after="0" w:line="240" w:lineRule="auto"/>
        <w:ind w:right="20" w:firstLine="662"/>
        <w:jc w:val="both"/>
        <w:rPr>
          <w:rFonts w:ascii="Arial Narrow" w:hAnsi="Arial Narrow"/>
          <w:sz w:val="24"/>
          <w:szCs w:val="24"/>
        </w:rPr>
      </w:pPr>
      <w:r w:rsidRPr="00FB1EAB">
        <w:rPr>
          <w:rFonts w:ascii="Arial Narrow" w:hAnsi="Arial Narrow"/>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76A31" w:rsidRPr="00FB1EAB" w:rsidRDefault="00476A31" w:rsidP="00FB1EAB">
      <w:pPr>
        <w:widowControl w:val="0"/>
        <w:overflowPunct w:val="0"/>
        <w:autoSpaceDE w:val="0"/>
        <w:autoSpaceDN w:val="0"/>
        <w:adjustRightInd w:val="0"/>
        <w:spacing w:before="60" w:after="0" w:line="240" w:lineRule="auto"/>
        <w:ind w:right="20" w:firstLine="607"/>
        <w:jc w:val="both"/>
        <w:rPr>
          <w:rFonts w:ascii="Arial Narrow" w:hAnsi="Arial Narrow"/>
          <w:sz w:val="24"/>
          <w:szCs w:val="24"/>
        </w:rPr>
      </w:pPr>
      <w:r w:rsidRPr="00FB1EAB">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Pr="00FB1EAB" w:rsidRDefault="00476A31" w:rsidP="00FB1EAB">
      <w:pPr>
        <w:pStyle w:val="ListParagraph"/>
        <w:widowControl w:val="0"/>
        <w:numPr>
          <w:ilvl w:val="0"/>
          <w:numId w:val="38"/>
        </w:numPr>
        <w:autoSpaceDE w:val="0"/>
        <w:autoSpaceDN w:val="0"/>
        <w:adjustRightInd w:val="0"/>
        <w:spacing w:before="60" w:after="0" w:line="240" w:lineRule="auto"/>
        <w:rPr>
          <w:rFonts w:ascii="Arial Narrow" w:hAnsi="Arial Narrow"/>
          <w:b/>
          <w:bCs/>
        </w:rPr>
      </w:pPr>
      <w:bookmarkStart w:id="14" w:name="page28"/>
      <w:bookmarkEnd w:id="14"/>
      <w:r w:rsidRPr="00FB1EAB">
        <w:rPr>
          <w:rFonts w:ascii="Arial Narrow" w:hAnsi="Arial Narrow"/>
          <w:b/>
          <w:bCs/>
        </w:rPr>
        <w:t>Захтев за заштиту права</w:t>
      </w:r>
    </w:p>
    <w:p w:rsidR="00FB1EAB" w:rsidRPr="00FB1EAB" w:rsidRDefault="00FB1EAB" w:rsidP="00FB1EAB">
      <w:pPr>
        <w:spacing w:after="0"/>
        <w:ind w:firstLine="360"/>
        <w:jc w:val="both"/>
        <w:rPr>
          <w:rFonts w:ascii="Arial Narrow" w:hAnsi="Arial Narrow"/>
          <w:lang w:val="sr-Cyrl-RS"/>
        </w:rPr>
      </w:pPr>
      <w:r w:rsidRPr="00FB1EAB">
        <w:rPr>
          <w:rFonts w:ascii="Arial Narrow" w:hAnsi="Arial Narrow"/>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FB1EAB" w:rsidRPr="00FB1EAB" w:rsidRDefault="00FB1EAB" w:rsidP="00FB1EAB">
      <w:pPr>
        <w:spacing w:after="0"/>
        <w:ind w:firstLine="360"/>
        <w:jc w:val="both"/>
        <w:rPr>
          <w:rFonts w:ascii="Arial Narrow" w:hAnsi="Arial Narrow"/>
          <w:lang w:val="sr-Cyrl-RS"/>
        </w:rPr>
      </w:pPr>
      <w:r w:rsidRPr="00FB1EAB">
        <w:rPr>
          <w:rFonts w:ascii="Arial Narrow" w:hAnsi="Arial Narrow"/>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B1EAB" w:rsidRPr="00FB1EAB" w:rsidRDefault="00FB1EAB" w:rsidP="00FB1EAB">
      <w:pPr>
        <w:spacing w:after="0"/>
        <w:ind w:firstLine="360"/>
        <w:jc w:val="both"/>
        <w:rPr>
          <w:rFonts w:ascii="Arial Narrow" w:hAnsi="Arial Narrow"/>
          <w:lang w:val="sr-Cyrl-RS"/>
        </w:rPr>
      </w:pPr>
      <w:r w:rsidRPr="00FB1EAB">
        <w:rPr>
          <w:rFonts w:ascii="Arial Narrow" w:hAnsi="Arial Narrow"/>
          <w:lang w:val="sr-Cyrl-RS"/>
        </w:rPr>
        <w:t>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w:t>
      </w:r>
    </w:p>
    <w:p w:rsidR="00FB1EAB" w:rsidRPr="00FB1EAB" w:rsidRDefault="00FB1EAB" w:rsidP="00FB1EAB">
      <w:pPr>
        <w:spacing w:after="0"/>
        <w:ind w:firstLine="360"/>
        <w:jc w:val="both"/>
        <w:rPr>
          <w:rFonts w:ascii="Arial Narrow" w:hAnsi="Arial Narrow"/>
          <w:lang w:val="sr-Cyrl-RS"/>
        </w:rPr>
      </w:pPr>
      <w:r w:rsidRPr="00FB1EAB">
        <w:rPr>
          <w:rFonts w:ascii="Arial Narrow" w:hAnsi="Arial Narrow"/>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w:t>
      </w:r>
      <w:r w:rsidRPr="00FB1EAB">
        <w:rPr>
          <w:rFonts w:ascii="Arial Narrow" w:hAnsi="Arial Narrow"/>
          <w:lang w:val="sr-Cyrl-RS"/>
        </w:rPr>
        <w:lastRenderedPageBreak/>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B1EAB" w:rsidRPr="00FB1EAB" w:rsidRDefault="00FB1EAB" w:rsidP="00FB1EAB">
      <w:pPr>
        <w:spacing w:after="0"/>
        <w:ind w:firstLine="360"/>
        <w:jc w:val="both"/>
        <w:rPr>
          <w:rFonts w:ascii="Arial Narrow" w:hAnsi="Arial Narrow"/>
          <w:lang w:val="sr-Cyrl-RS"/>
        </w:rPr>
      </w:pPr>
      <w:r w:rsidRPr="00FB1EAB">
        <w:rPr>
          <w:rFonts w:ascii="Arial Narrow" w:hAnsi="Arial Narrow"/>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B1EAB" w:rsidRPr="00FB1EAB" w:rsidRDefault="00FB1EAB" w:rsidP="00FB1EAB">
      <w:pPr>
        <w:spacing w:after="0"/>
        <w:ind w:firstLine="360"/>
        <w:jc w:val="both"/>
        <w:rPr>
          <w:rFonts w:ascii="Arial Narrow" w:hAnsi="Arial Narrow"/>
          <w:bCs/>
          <w:lang w:val="sr-Cyrl-RS"/>
        </w:rPr>
      </w:pPr>
      <w:r w:rsidRPr="00FB1EAB">
        <w:rPr>
          <w:rFonts w:ascii="Arial Narrow" w:hAnsi="Arial Narrow"/>
          <w:bCs/>
          <w:lang w:val="sr-Cyrl-RS"/>
        </w:rPr>
        <w:t xml:space="preserve">Подносилац захтева је дужан да уплати таксу у изнoсу од </w:t>
      </w:r>
      <w:r w:rsidRPr="00FB1EAB">
        <w:rPr>
          <w:rFonts w:ascii="Arial Narrow" w:hAnsi="Arial Narrow"/>
          <w:b/>
          <w:bCs/>
          <w:lang w:val="sr-Cyrl-RS"/>
        </w:rPr>
        <w:t>60.000,00</w:t>
      </w:r>
      <w:r w:rsidRPr="00FB1EAB">
        <w:rPr>
          <w:rFonts w:ascii="Arial Narrow" w:hAnsi="Arial Narrow"/>
          <w:bCs/>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sidRPr="00FB1EAB">
        <w:rPr>
          <w:rFonts w:ascii="Arial Narrow" w:hAnsi="Arial Narrow"/>
          <w:lang w:val="sr-Cyrl-RS"/>
        </w:rPr>
        <w:t>840-30678845-06</w:t>
      </w:r>
      <w:r w:rsidRPr="00FB1EAB">
        <w:rPr>
          <w:rFonts w:ascii="Arial Narrow" w:hAnsi="Arial Narrow"/>
          <w:bCs/>
          <w:lang w:val="sr-Cyrl-RS"/>
        </w:rPr>
        <w:t>.</w:t>
      </w:r>
    </w:p>
    <w:p w:rsidR="00FB1EAB" w:rsidRPr="00FB1EAB" w:rsidRDefault="00FB1EAB" w:rsidP="00FB1EAB">
      <w:pPr>
        <w:spacing w:after="0"/>
        <w:jc w:val="both"/>
        <w:rPr>
          <w:rFonts w:ascii="Arial Narrow" w:hAnsi="Arial Narrow"/>
          <w:b/>
          <w:lang w:val="sr-Cyrl-RS"/>
        </w:rPr>
      </w:pPr>
      <w:r w:rsidRPr="00FB1EAB">
        <w:rPr>
          <w:rFonts w:ascii="Arial Narrow" w:hAnsi="Arial Narrow"/>
          <w:b/>
          <w:lang w:val="sr-Cyrl-RS"/>
        </w:rPr>
        <w:t>Захтев за заштиту права садржи:</w:t>
      </w:r>
    </w:p>
    <w:p w:rsidR="00FB1EAB" w:rsidRPr="00FB1EAB" w:rsidRDefault="00FB1EAB" w:rsidP="00FB1EAB">
      <w:pPr>
        <w:spacing w:after="0"/>
        <w:jc w:val="both"/>
        <w:rPr>
          <w:rFonts w:ascii="Arial Narrow" w:hAnsi="Arial Narrow"/>
          <w:lang w:val="sr-Cyrl-RS"/>
        </w:rPr>
      </w:pPr>
      <w:r w:rsidRPr="00FB1EAB">
        <w:rPr>
          <w:rFonts w:ascii="Arial Narrow" w:hAnsi="Arial Narrow"/>
          <w:lang w:val="sr-Cyrl-RS"/>
        </w:rPr>
        <w:t>1) назив и адресу подносиоца захтева и лице за контакт;</w:t>
      </w:r>
    </w:p>
    <w:p w:rsidR="00FB1EAB" w:rsidRPr="00FB1EAB" w:rsidRDefault="00FB1EAB" w:rsidP="00FB1EAB">
      <w:pPr>
        <w:spacing w:after="0"/>
        <w:jc w:val="both"/>
        <w:rPr>
          <w:rFonts w:ascii="Arial Narrow" w:hAnsi="Arial Narrow"/>
          <w:lang w:val="sr-Cyrl-RS"/>
        </w:rPr>
      </w:pPr>
      <w:r w:rsidRPr="00FB1EAB">
        <w:rPr>
          <w:rFonts w:ascii="Arial Narrow" w:hAnsi="Arial Narrow"/>
          <w:lang w:val="sr-Cyrl-RS"/>
        </w:rPr>
        <w:t>2) назив и адресу наручиоца;</w:t>
      </w:r>
    </w:p>
    <w:p w:rsidR="00FB1EAB" w:rsidRPr="00FB1EAB" w:rsidRDefault="00FB1EAB" w:rsidP="00FB1EAB">
      <w:pPr>
        <w:spacing w:after="0"/>
        <w:jc w:val="both"/>
        <w:rPr>
          <w:rFonts w:ascii="Arial Narrow" w:hAnsi="Arial Narrow"/>
          <w:lang w:val="sr-Cyrl-RS"/>
        </w:rPr>
      </w:pPr>
      <w:r w:rsidRPr="00FB1EAB">
        <w:rPr>
          <w:rFonts w:ascii="Arial Narrow" w:hAnsi="Arial Narrow"/>
          <w:lang w:val="sr-Cyrl-RS"/>
        </w:rPr>
        <w:t>3) податке о јавној набавци која је предмет захтева, односно о одлуци наручиоца;</w:t>
      </w:r>
    </w:p>
    <w:p w:rsidR="00FB1EAB" w:rsidRPr="00FB1EAB" w:rsidRDefault="00FB1EAB" w:rsidP="00FB1EAB">
      <w:pPr>
        <w:spacing w:after="0"/>
        <w:jc w:val="both"/>
        <w:rPr>
          <w:rFonts w:ascii="Arial Narrow" w:hAnsi="Arial Narrow"/>
          <w:lang w:val="sr-Cyrl-RS"/>
        </w:rPr>
      </w:pPr>
      <w:r w:rsidRPr="00FB1EAB">
        <w:rPr>
          <w:rFonts w:ascii="Arial Narrow" w:hAnsi="Arial Narrow"/>
          <w:lang w:val="sr-Cyrl-RS"/>
        </w:rPr>
        <w:t>4) повреде прописа којима се уређује поступак јавне набавке;</w:t>
      </w:r>
    </w:p>
    <w:p w:rsidR="00FB1EAB" w:rsidRPr="00FB1EAB" w:rsidRDefault="00FB1EAB" w:rsidP="00FB1EAB">
      <w:pPr>
        <w:spacing w:after="0"/>
        <w:jc w:val="both"/>
        <w:rPr>
          <w:rFonts w:ascii="Arial Narrow" w:hAnsi="Arial Narrow"/>
          <w:lang w:val="sr-Cyrl-RS"/>
        </w:rPr>
      </w:pPr>
      <w:r w:rsidRPr="00FB1EAB">
        <w:rPr>
          <w:rFonts w:ascii="Arial Narrow" w:hAnsi="Arial Narrow"/>
          <w:lang w:val="sr-Cyrl-RS"/>
        </w:rPr>
        <w:t>5) чињенице и доказе којима се повреде доказују;</w:t>
      </w:r>
    </w:p>
    <w:p w:rsidR="00FB1EAB" w:rsidRPr="00FB1EAB" w:rsidRDefault="00FB1EAB" w:rsidP="00FB1EAB">
      <w:pPr>
        <w:spacing w:after="0"/>
        <w:jc w:val="both"/>
        <w:rPr>
          <w:rFonts w:ascii="Arial Narrow" w:hAnsi="Arial Narrow"/>
          <w:lang w:val="sr-Cyrl-RS"/>
        </w:rPr>
      </w:pPr>
      <w:r w:rsidRPr="00FB1EAB">
        <w:rPr>
          <w:rFonts w:ascii="Arial Narrow" w:hAnsi="Arial Narrow"/>
          <w:lang w:val="sr-Cyrl-RS"/>
        </w:rPr>
        <w:t>6) потврду о уплати таксе из члана 156. овог закона;</w:t>
      </w:r>
    </w:p>
    <w:p w:rsidR="00FB1EAB" w:rsidRPr="00FB1EAB" w:rsidRDefault="00FB1EAB" w:rsidP="00FB1EAB">
      <w:pPr>
        <w:spacing w:after="0"/>
        <w:jc w:val="both"/>
        <w:rPr>
          <w:rFonts w:ascii="Arial Narrow" w:hAnsi="Arial Narrow"/>
          <w:lang w:val="sr-Cyrl-RS"/>
        </w:rPr>
      </w:pPr>
      <w:r w:rsidRPr="00FB1EAB">
        <w:rPr>
          <w:rFonts w:ascii="Arial Narrow" w:hAnsi="Arial Narrow"/>
          <w:lang w:val="sr-Cyrl-RS"/>
        </w:rPr>
        <w:t>7) потпис подносиоца.</w:t>
      </w:r>
    </w:p>
    <w:p w:rsidR="00FB1EAB" w:rsidRPr="00FB1EAB" w:rsidRDefault="00FB1EAB" w:rsidP="00FB1EAB">
      <w:pPr>
        <w:spacing w:after="0"/>
        <w:jc w:val="both"/>
        <w:rPr>
          <w:rFonts w:ascii="Arial Narrow" w:hAnsi="Arial Narrow"/>
          <w:b/>
          <w:lang w:val="sr-Cyrl-RS"/>
        </w:rPr>
      </w:pPr>
      <w:r w:rsidRPr="00FB1EAB">
        <w:rPr>
          <w:rFonts w:ascii="Arial Narrow" w:hAnsi="Arial Narrow"/>
          <w:b/>
          <w:lang w:val="sr-Cyrl-RS"/>
        </w:rPr>
        <w:t>Као доказ о уплати таксе, у смислу члана 151. став 1. тачка 6) ЗЈН, прихватиће се:</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1. Потврда о извршеној уплати таксе из члана 156. ЗЈН која мора садржати следеће елементе:</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1) да буде издата од стране банке и да садржи печат банке;</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3) износ таксе из члана 156. ЗЈН чија се уплата врши;</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4) број рачуна: 840-30678845-06;</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5) шифру плаћања: 153 или 253;</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6) позив на број: подаци о броју или ознаци јавне набавке поводом које се подноси захтев за заштиту права;</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7) сврха: ЗЗП; назив наручиоца; број или ознака јавне набавке поводом које се подноси захтев за заштиту права;</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8) корисник: буџет Републике Србије;</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9) назив уплатиоца, односно назив подносиоца захтева за заштиту права за којег је извршена уплата таксе;</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10) потпис овлашћеног лица банке.</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B1EAB" w:rsidRPr="00FB1EAB" w:rsidRDefault="00FB1EAB" w:rsidP="00FB1EAB">
      <w:pPr>
        <w:spacing w:after="0"/>
        <w:jc w:val="both"/>
        <w:rPr>
          <w:rFonts w:ascii="Arial Narrow" w:hAnsi="Arial Narrow"/>
          <w:bCs/>
          <w:lang w:val="sr-Cyrl-RS"/>
        </w:rPr>
      </w:pPr>
      <w:r w:rsidRPr="00FB1EAB">
        <w:rPr>
          <w:rFonts w:ascii="Arial Narrow" w:hAnsi="Arial Narrow"/>
          <w:bCs/>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B1EAB" w:rsidRPr="00FB1EAB" w:rsidRDefault="00FB1EAB" w:rsidP="00FB1EAB">
      <w:pPr>
        <w:spacing w:after="0"/>
        <w:ind w:firstLine="360"/>
        <w:jc w:val="both"/>
        <w:rPr>
          <w:rFonts w:ascii="Arial Narrow" w:hAnsi="Arial Narrow"/>
          <w:bCs/>
          <w:lang w:val="sr-Cyrl-RS"/>
        </w:rPr>
      </w:pPr>
      <w:r w:rsidRPr="00FB1EAB">
        <w:rPr>
          <w:rFonts w:ascii="Arial Narrow" w:hAnsi="Arial Narrow"/>
          <w:bCs/>
          <w:lang w:val="sr-Cyrl-RS"/>
        </w:rPr>
        <w:t xml:space="preserve">Детаљно упутство за уплату таксе се са свим осталим детаљима  о начину  уплате  може  пронаћи у оквиру банера  </w:t>
      </w:r>
      <w:r w:rsidRPr="00FB1EAB">
        <w:rPr>
          <w:rFonts w:ascii="Arial Narrow" w:hAnsi="Arial Narrow"/>
          <w:b/>
          <w:bCs/>
          <w:u w:val="single"/>
          <w:lang w:val="sr-Cyrl-RS"/>
        </w:rPr>
        <w:t>„упутство о уплати таксе"</w:t>
      </w:r>
      <w:r w:rsidRPr="00FB1EAB">
        <w:rPr>
          <w:rFonts w:ascii="Arial Narrow" w:hAnsi="Arial Narrow"/>
          <w:bCs/>
          <w:lang w:val="sr-Cyrl-RS"/>
        </w:rPr>
        <w:t xml:space="preserve"> на интернет адреси Републичке комисије за заштиту права у поступцима јавних набавки </w:t>
      </w:r>
      <w:hyperlink r:id="rId23" w:history="1">
        <w:r w:rsidRPr="00FB1EAB">
          <w:rPr>
            <w:rStyle w:val="Hyperlink"/>
            <w:rFonts w:ascii="Arial Narrow" w:hAnsi="Arial Narrow"/>
            <w:bCs/>
            <w:lang w:val="sr-Cyrl-RS"/>
          </w:rPr>
          <w:t>http://www.kjn.gov.rs/ci/uputstvo-o-uplati-republicke-administrativne-takse.html</w:t>
        </w:r>
      </w:hyperlink>
      <w:r w:rsidRPr="00FB1EAB">
        <w:rPr>
          <w:rStyle w:val="Hyperlink"/>
          <w:rFonts w:ascii="Arial Narrow" w:hAnsi="Arial Narrow"/>
          <w:bCs/>
          <w:lang w:val="sr-Cyrl-RS"/>
        </w:rPr>
        <w:t xml:space="preserve"> .</w:t>
      </w:r>
    </w:p>
    <w:p w:rsidR="00FB1EAB" w:rsidRPr="00FB1EAB" w:rsidRDefault="00FB1EAB" w:rsidP="00FB1EAB">
      <w:pPr>
        <w:spacing w:after="0"/>
        <w:ind w:firstLine="360"/>
        <w:jc w:val="both"/>
        <w:rPr>
          <w:rFonts w:ascii="Arial Narrow" w:hAnsi="Arial Narrow"/>
          <w:bCs/>
          <w:lang w:val="sr-Cyrl-RS"/>
        </w:rPr>
      </w:pPr>
      <w:r w:rsidRPr="00FB1EAB">
        <w:rPr>
          <w:rFonts w:ascii="Arial Narrow" w:hAnsi="Arial Narrow"/>
          <w:bCs/>
          <w:lang w:val="sr-Cyrl-RS"/>
        </w:rPr>
        <w:lastRenderedPageBreak/>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B1EAB" w:rsidRPr="00FB1EAB" w:rsidRDefault="00FB1EAB" w:rsidP="00FB1EAB">
      <w:pPr>
        <w:spacing w:after="0"/>
        <w:ind w:firstLine="360"/>
        <w:jc w:val="both"/>
        <w:rPr>
          <w:rFonts w:ascii="Arial Narrow" w:hAnsi="Arial Narrow"/>
          <w:bCs/>
          <w:lang w:val="sr-Cyrl-RS"/>
        </w:rPr>
      </w:pPr>
      <w:r w:rsidRPr="00FB1EAB">
        <w:rPr>
          <w:rFonts w:ascii="Arial Narrow" w:hAnsi="Arial Narrow"/>
          <w:bCs/>
          <w:lang w:val="sr-Cyrl-RS"/>
        </w:rPr>
        <w:t>Поступак заштите права понуђача регулисан је одредбама чл.138-167 ЗЈН.</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25.  Рок за закључење уговора</w:t>
      </w:r>
    </w:p>
    <w:p w:rsidR="00476A31" w:rsidRPr="00571C78" w:rsidRDefault="00476A31" w:rsidP="00571C78">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571C78">
        <w:rPr>
          <w:rFonts w:ascii="Arial Narrow" w:hAnsi="Arial Narrow"/>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76A31" w:rsidRPr="00571C78" w:rsidRDefault="00476A31" w:rsidP="00571C78">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571C78">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Pr="00571C78" w:rsidRDefault="00476A31" w:rsidP="00476A31">
      <w:pPr>
        <w:widowControl w:val="0"/>
        <w:autoSpaceDE w:val="0"/>
        <w:autoSpaceDN w:val="0"/>
        <w:adjustRightInd w:val="0"/>
        <w:spacing w:after="0" w:line="322"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476A31">
      <w:pPr>
        <w:widowControl w:val="0"/>
        <w:autoSpaceDE w:val="0"/>
        <w:autoSpaceDN w:val="0"/>
        <w:adjustRightInd w:val="0"/>
        <w:spacing w:after="0" w:line="200" w:lineRule="exact"/>
        <w:rPr>
          <w:rFonts w:ascii="Arial Narrow" w:hAnsi="Arial Narrow"/>
          <w:sz w:val="24"/>
          <w:szCs w:val="24"/>
        </w:rPr>
      </w:pPr>
    </w:p>
    <w:p w:rsidR="00571C78" w:rsidRDefault="00571C78">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8B4D79" w:rsidRDefault="008B4D79" w:rsidP="00CF4ECF">
      <w:pPr>
        <w:widowControl w:val="0"/>
        <w:autoSpaceDE w:val="0"/>
        <w:autoSpaceDN w:val="0"/>
        <w:adjustRightInd w:val="0"/>
        <w:spacing w:after="0" w:line="239" w:lineRule="auto"/>
        <w:jc w:val="center"/>
        <w:rPr>
          <w:rFonts w:ascii="Arial Narrow" w:hAnsi="Arial Narrow"/>
          <w:sz w:val="24"/>
          <w:szCs w:val="24"/>
        </w:rPr>
      </w:pPr>
      <w:r>
        <w:rPr>
          <w:rFonts w:ascii="Arial Narrow" w:hAnsi="Arial Narrow"/>
          <w:b/>
        </w:rPr>
        <w:t>404-02-256</w:t>
      </w:r>
      <w:r w:rsidR="00CF6DE0" w:rsidRPr="008B4D79">
        <w:rPr>
          <w:rFonts w:ascii="Arial Narrow" w:hAnsi="Arial Narrow"/>
          <w:b/>
        </w:rPr>
        <w:t>/2016-10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 xml:space="preserve">На основу позива за учешће у поступку јавне набавке рачунарске опреме, опреме за копирање, штампање и скенирање, </w:t>
      </w:r>
      <w:r w:rsidRPr="00CF6DE0">
        <w:rPr>
          <w:rFonts w:ascii="Arial Narrow" w:hAnsi="Arial Narrow"/>
        </w:rPr>
        <w:t>редни број 1</w:t>
      </w:r>
      <w:r w:rsidR="008B4D79">
        <w:rPr>
          <w:rFonts w:ascii="Arial Narrow" w:hAnsi="Arial Narrow"/>
          <w:lang w:val="sr-Cyrl-RS"/>
        </w:rPr>
        <w:t>.1.</w:t>
      </w:r>
      <w:r w:rsidRPr="00CF6DE0">
        <w:rPr>
          <w:rFonts w:ascii="Arial Narrow" w:hAnsi="Arial Narrow"/>
        </w:rPr>
        <w:t xml:space="preserve">2, број </w:t>
      </w:r>
      <w:r w:rsidR="008B4D79">
        <w:rPr>
          <w:rFonts w:ascii="Arial Narrow" w:hAnsi="Arial Narrow"/>
        </w:rPr>
        <w:t>404-02-2</w:t>
      </w:r>
      <w:r w:rsidR="008B4D79">
        <w:rPr>
          <w:rFonts w:ascii="Arial Narrow" w:hAnsi="Arial Narrow"/>
          <w:lang w:val="sr-Cyrl-RS"/>
        </w:rPr>
        <w:t>56</w:t>
      </w:r>
      <w:r w:rsidR="00CF6DE0" w:rsidRPr="008B4D79">
        <w:rPr>
          <w:rFonts w:ascii="Arial Narrow" w:hAnsi="Arial Narrow"/>
        </w:rPr>
        <w:t>/2016-10</w:t>
      </w:r>
      <w:r w:rsidRPr="00763E7C">
        <w:rPr>
          <w:rFonts w:ascii="Arial Narrow" w:hAnsi="Arial Narrow"/>
        </w:rPr>
        <w:t xml:space="preserve"> за потребе Управе за </w:t>
      </w:r>
      <w:r w:rsidR="00D57ED3">
        <w:rPr>
          <w:rFonts w:ascii="Arial Narrow" w:hAnsi="Arial Narrow"/>
        </w:rPr>
        <w:t>шуме</w:t>
      </w:r>
      <w:r w:rsidRPr="00763E7C">
        <w:rPr>
          <w:rFonts w:ascii="Arial Narrow" w:hAnsi="Arial Narrow"/>
        </w:rPr>
        <w:t xml:space="preserve"> Министарства пољопривреде и заштите животне средине, дајемо понуд</w:t>
      </w:r>
      <w:r w:rsidR="00763E7C">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782025">
      <w:pPr>
        <w:widowControl w:val="0"/>
        <w:numPr>
          <w:ilvl w:val="0"/>
          <w:numId w:val="39"/>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008B4D79">
        <w:rPr>
          <w:rFonts w:ascii="Arial Narrow" w:hAnsi="Arial Narrow"/>
          <w:i/>
          <w:iCs/>
        </w:rPr>
        <w:t>20</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782025">
      <w:pPr>
        <w:widowControl w:val="0"/>
        <w:numPr>
          <w:ilvl w:val="0"/>
          <w:numId w:val="39"/>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(минимум</w:t>
      </w:r>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p>
    <w:p w:rsidR="00476A31" w:rsidRPr="00763E7C" w:rsidRDefault="00476A31" w:rsidP="00476A31">
      <w:pPr>
        <w:widowControl w:val="0"/>
        <w:autoSpaceDE w:val="0"/>
        <w:autoSpaceDN w:val="0"/>
        <w:adjustRightInd w:val="0"/>
        <w:spacing w:after="0" w:line="1" w:lineRule="exact"/>
        <w:rPr>
          <w:rFonts w:ascii="Arial Narrow" w:hAnsi="Arial Narrow"/>
          <w:b/>
          <w:bCs/>
        </w:rPr>
      </w:pPr>
    </w:p>
    <w:p w:rsidR="00476A31" w:rsidRPr="00763E7C" w:rsidRDefault="00476A31" w:rsidP="00476A31">
      <w:pPr>
        <w:widowControl w:val="0"/>
        <w:overflowPunct w:val="0"/>
        <w:autoSpaceDE w:val="0"/>
        <w:autoSpaceDN w:val="0"/>
        <w:adjustRightInd w:val="0"/>
        <w:spacing w:after="0" w:line="239" w:lineRule="auto"/>
        <w:ind w:left="120"/>
        <w:jc w:val="both"/>
        <w:rPr>
          <w:rFonts w:ascii="Arial Narrow" w:hAnsi="Arial Narrow"/>
          <w:b/>
          <w:bCs/>
        </w:rPr>
      </w:pPr>
      <w:r w:rsidRPr="00763E7C">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782025">
      <w:pPr>
        <w:widowControl w:val="0"/>
        <w:numPr>
          <w:ilvl w:val="0"/>
          <w:numId w:val="39"/>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Pr="00763E7C">
        <w:rPr>
          <w:rFonts w:ascii="Arial Narrow" w:hAnsi="Arial Narrow"/>
          <w:b/>
          <w:bCs/>
        </w:rPr>
        <w:t xml:space="preserve"> </w:t>
      </w:r>
      <w:r w:rsidRPr="00763E7C">
        <w:rPr>
          <w:rFonts w:ascii="Arial Narrow" w:hAnsi="Arial Narrow"/>
        </w:rPr>
        <w:t xml:space="preserve">овлашћеног лица Наручиоца </w:t>
      </w:r>
      <w:r w:rsidRPr="00763E7C">
        <w:rPr>
          <w:rFonts w:ascii="Arial Narrow" w:hAnsi="Arial Narrow"/>
          <w:i/>
          <w:iCs/>
        </w:rPr>
        <w:t>(мах</w:t>
      </w:r>
      <w:r w:rsidRPr="00763E7C">
        <w:rPr>
          <w:rFonts w:ascii="Arial Narrow" w:hAnsi="Arial Narrow"/>
        </w:rPr>
        <w:t xml:space="preserve"> </w:t>
      </w:r>
      <w:r w:rsidRPr="00763E7C">
        <w:rPr>
          <w:rFonts w:ascii="Arial Narrow" w:hAnsi="Arial Narrow"/>
          <w:i/>
          <w:iCs/>
        </w:rPr>
        <w:t>21</w:t>
      </w:r>
      <w:r w:rsidRPr="00763E7C">
        <w:rPr>
          <w:rFonts w:ascii="Arial Narrow" w:hAnsi="Arial Narrow"/>
        </w:rPr>
        <w:t xml:space="preserve"> </w:t>
      </w:r>
      <w:r w:rsidRPr="00763E7C">
        <w:rPr>
          <w:rFonts w:ascii="Arial Narrow" w:hAnsi="Arial Narrow"/>
          <w:i/>
          <w:iCs/>
        </w:rPr>
        <w:t>дан)</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782025">
      <w:pPr>
        <w:widowControl w:val="0"/>
        <w:numPr>
          <w:ilvl w:val="0"/>
          <w:numId w:val="39"/>
        </w:numPr>
        <w:tabs>
          <w:tab w:val="clear" w:pos="720"/>
          <w:tab w:val="num" w:pos="1080"/>
        </w:tabs>
        <w:overflowPunct w:val="0"/>
        <w:autoSpaceDE w:val="0"/>
        <w:autoSpaceDN w:val="0"/>
        <w:adjustRightInd w:val="0"/>
        <w:spacing w:after="0" w:line="239" w:lineRule="auto"/>
        <w:ind w:left="1080" w:hanging="240"/>
        <w:jc w:val="both"/>
        <w:rPr>
          <w:rFonts w:ascii="Arial Narrow" w:hAnsi="Arial Narrow"/>
          <w:b/>
          <w:bCs/>
        </w:rPr>
      </w:pPr>
      <w:r w:rsidRPr="00763E7C">
        <w:rPr>
          <w:rFonts w:ascii="Arial Narrow" w:hAnsi="Arial Narrow"/>
          <w:b/>
          <w:bCs/>
        </w:rPr>
        <w:t xml:space="preserve">Начин плаћања </w:t>
      </w:r>
      <w:r w:rsidRPr="00763E7C">
        <w:rPr>
          <w:rFonts w:ascii="Arial Narrow" w:hAnsi="Arial Narrow"/>
          <w:i/>
          <w:iCs/>
        </w:rPr>
        <w:t>(заокружити):</w:t>
      </w:r>
      <w:r w:rsidRPr="00763E7C">
        <w:rPr>
          <w:rFonts w:ascii="Arial Narrow" w:hAnsi="Arial Narrow"/>
          <w:b/>
          <w:bCs/>
        </w:rPr>
        <w:t xml:space="preserve"> </w:t>
      </w:r>
    </w:p>
    <w:p w:rsidR="00476A31" w:rsidRPr="00763E7C"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3" w:lineRule="auto"/>
        <w:ind w:left="120" w:right="420" w:firstLine="775"/>
        <w:jc w:val="both"/>
        <w:rPr>
          <w:rFonts w:ascii="Arial Narrow" w:hAnsi="Arial Narrow"/>
          <w:sz w:val="24"/>
          <w:szCs w:val="24"/>
        </w:rPr>
      </w:pPr>
      <w:r w:rsidRPr="00763E7C">
        <w:rPr>
          <w:rFonts w:ascii="Arial Narrow" w:hAnsi="Arial Narrow"/>
        </w:rPr>
        <w:t>а) аванс у максималном износу до 1.000.000 динара са порезом на додату вредност који одговара висини уплаћеног аванса, односно у висини вредности поручене опреме у првој фази испоруке.</w:t>
      </w: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9" w:lineRule="auto"/>
        <w:ind w:left="840"/>
        <w:rPr>
          <w:rFonts w:ascii="Arial Narrow" w:hAnsi="Arial Narrow"/>
          <w:sz w:val="24"/>
          <w:szCs w:val="24"/>
        </w:rPr>
      </w:pPr>
      <w:r w:rsidRPr="00763E7C">
        <w:rPr>
          <w:rFonts w:ascii="Arial Narrow" w:hAnsi="Arial Narrow"/>
        </w:rPr>
        <w:t>б)  без аванса</w:t>
      </w: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5" w:name="page30"/>
      <w:bookmarkEnd w:id="15"/>
      <w:r w:rsidRPr="00C60002">
        <w:rPr>
          <w:rFonts w:ascii="Arial Narrow" w:hAnsi="Arial Narrow"/>
          <w:b/>
          <w:bCs/>
        </w:rPr>
        <w:lastRenderedPageBreak/>
        <w:t>VII /2 ПОДАЦИ О ПОНУЂАЧУ</w:t>
      </w:r>
    </w:p>
    <w:p w:rsidR="00FE3A6B" w:rsidRDefault="00CF6DE0" w:rsidP="00FE3A6B">
      <w:pPr>
        <w:jc w:val="center"/>
        <w:rPr>
          <w:rFonts w:ascii="Arial Narrow" w:hAnsi="Arial Narrow"/>
          <w:b/>
          <w:bCs/>
        </w:rPr>
      </w:pPr>
      <w:r w:rsidRPr="008B4D79">
        <w:rPr>
          <w:rFonts w:ascii="Arial Narrow" w:hAnsi="Arial Narrow"/>
          <w:b/>
        </w:rPr>
        <w:t>40</w:t>
      </w:r>
      <w:r w:rsidR="008B4D79">
        <w:rPr>
          <w:rFonts w:ascii="Arial Narrow" w:hAnsi="Arial Narrow"/>
          <w:b/>
        </w:rPr>
        <w:t>4-02-256</w:t>
      </w:r>
      <w:r w:rsidRPr="008B4D79">
        <w:rPr>
          <w:rFonts w:ascii="Arial Narrow" w:hAnsi="Arial Narrow"/>
          <w:b/>
        </w:rPr>
        <w:t>/2016-10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Default="008B4D79" w:rsidP="00FE3A6B">
      <w:pPr>
        <w:jc w:val="center"/>
        <w:rPr>
          <w:rFonts w:ascii="Arial Narrow" w:hAnsi="Arial Narrow"/>
          <w:b/>
          <w:bCs/>
        </w:rPr>
      </w:pPr>
      <w:r>
        <w:rPr>
          <w:rFonts w:ascii="Arial Narrow" w:hAnsi="Arial Narrow"/>
          <w:b/>
        </w:rPr>
        <w:t>404-02-256</w:t>
      </w:r>
      <w:r w:rsidR="00CF6DE0" w:rsidRPr="008B4D79">
        <w:rPr>
          <w:rFonts w:ascii="Arial Narrow" w:hAnsi="Arial Narrow"/>
          <w:b/>
        </w:rPr>
        <w:t>/2016-10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FE3A6B" w:rsidRDefault="008B4D79" w:rsidP="00FE3A6B">
      <w:pPr>
        <w:jc w:val="center"/>
        <w:rPr>
          <w:rFonts w:ascii="Arial Narrow" w:hAnsi="Arial Narrow"/>
          <w:b/>
        </w:rPr>
      </w:pPr>
      <w:r>
        <w:rPr>
          <w:rFonts w:ascii="Arial Narrow" w:hAnsi="Arial Narrow"/>
          <w:b/>
        </w:rPr>
        <w:t>404-02-256</w:t>
      </w:r>
      <w:r w:rsidR="00CF6DE0" w:rsidRPr="008B4D79">
        <w:rPr>
          <w:rFonts w:ascii="Arial Narrow" w:hAnsi="Arial Narrow"/>
          <w:b/>
        </w:rPr>
        <w:t>/2016-10</w:t>
      </w:r>
    </w:p>
    <w:p w:rsidR="00CF6DE0" w:rsidRPr="00C60002" w:rsidRDefault="00CF6DE0"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w:t>
      </w:r>
      <w:r w:rsidRPr="00C60002">
        <w:rPr>
          <w:rFonts w:ascii="Arial Narrow" w:hAnsi="Arial Narrow"/>
          <w:b/>
          <w:bCs/>
        </w:rPr>
        <w:t xml:space="preserve"> </w:t>
      </w:r>
      <w:r>
        <w:rPr>
          <w:rFonts w:ascii="Arial Narrow" w:hAnsi="Arial Narrow"/>
          <w:b/>
          <w:bCs/>
        </w:rPr>
        <w:t>ОБРАЗАЦ ФИНАНСИЈСКЕ ПОНУДЕ</w:t>
      </w:r>
    </w:p>
    <w:p w:rsidR="00FE3A6B" w:rsidRDefault="008B4D79" w:rsidP="00FE3A6B">
      <w:pPr>
        <w:jc w:val="center"/>
      </w:pPr>
      <w:r>
        <w:rPr>
          <w:rFonts w:ascii="Arial Narrow" w:hAnsi="Arial Narrow"/>
          <w:b/>
        </w:rPr>
        <w:t>404-02-256</w:t>
      </w:r>
      <w:r w:rsidR="00CF6DE0" w:rsidRPr="008B4D79">
        <w:rPr>
          <w:rFonts w:ascii="Arial Narrow" w:hAnsi="Arial Narrow"/>
          <w:b/>
        </w:rPr>
        <w:t>/2016-10</w:t>
      </w:r>
    </w:p>
    <w:p w:rsidR="00FE3A6B" w:rsidRDefault="00FE3A6B" w:rsidP="00FE3A6B">
      <w:pPr>
        <w:pStyle w:val="ListParagraph"/>
        <w:numPr>
          <w:ilvl w:val="0"/>
          <w:numId w:val="49"/>
        </w:numPr>
        <w:spacing w:after="0" w:line="240" w:lineRule="auto"/>
        <w:ind w:left="714" w:hanging="357"/>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FE3A6B">
        <w:trPr>
          <w:trHeight w:val="510"/>
        </w:trPr>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46611F" w:rsidRDefault="00FE3A6B" w:rsidP="00FE3A6B">
            <w:pPr>
              <w:jc w:val="center"/>
              <w:rPr>
                <w:b/>
              </w:rPr>
            </w:pPr>
            <w:r w:rsidRPr="0046611F">
              <w:rPr>
                <w:b/>
              </w:rPr>
              <w:t>Модел-brand</w:t>
            </w:r>
            <w:r>
              <w:rPr>
                <w:b/>
              </w:rPr>
              <w:t xml:space="preserve"> d</w:t>
            </w:r>
            <w:r w:rsidRPr="0046611F">
              <w:rPr>
                <w:b/>
              </w:rPr>
              <w:t>esktop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1</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D20117" w:rsidRPr="00D20117" w:rsidRDefault="00FE3A6B" w:rsidP="00D20117">
            <w:pPr>
              <w:jc w:val="center"/>
              <w:rPr>
                <w:b/>
              </w:rPr>
            </w:pPr>
            <w:r w:rsidRPr="0046611F">
              <w:rPr>
                <w:b/>
              </w:rPr>
              <w:t>Модел-brand</w:t>
            </w:r>
            <w:r>
              <w:rPr>
                <w:b/>
              </w:rPr>
              <w:t xml:space="preserve"> </w:t>
            </w:r>
            <w:r w:rsidR="00D20117">
              <w:rPr>
                <w:b/>
              </w:rPr>
              <w:t>firewall-a</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95"/>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2</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Pr>
                <w:b/>
              </w:rPr>
              <w:t xml:space="preserve"> </w:t>
            </w:r>
            <w:r w:rsidR="00CF6DE0">
              <w:rPr>
                <w:b/>
                <w:lang w:val="sr-Cyrl-RS"/>
              </w:rPr>
              <w:t>штампача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3</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rPr>
          <w:trHeight w:val="287"/>
        </w:trPr>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rPr>
            </w:pPr>
            <w:r w:rsidRPr="0046611F">
              <w:rPr>
                <w:b/>
              </w:rPr>
              <w:t>Модел-brand</w:t>
            </w:r>
            <w:r>
              <w:rPr>
                <w:b/>
              </w:rPr>
              <w:t xml:space="preserve"> </w:t>
            </w:r>
            <w:r w:rsidR="00CF6DE0">
              <w:rPr>
                <w:b/>
                <w:lang w:val="sr-Cyrl-RS"/>
              </w:rPr>
              <w:t>мрежног хаба (</w:t>
            </w:r>
            <w:r w:rsidR="00CF6DE0">
              <w:rPr>
                <w:b/>
              </w:rPr>
              <w:t>switch)</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4</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FE3A6B" w:rsidRPr="00E41552" w:rsidRDefault="00FE3A6B" w:rsidP="00FE3A6B">
      <w:pPr>
        <w:spacing w:after="0" w:line="240" w:lineRule="auto"/>
      </w:pP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rPr>
            </w:pPr>
            <w:r w:rsidRPr="0046611F">
              <w:rPr>
                <w:b/>
              </w:rPr>
              <w:t>Модел-brand</w:t>
            </w:r>
            <w:r w:rsidR="005E5840">
              <w:rPr>
                <w:b/>
              </w:rPr>
              <w:t xml:space="preserve"> </w:t>
            </w:r>
            <w:r w:rsidR="00CF6DE0">
              <w:rPr>
                <w:b/>
                <w:lang w:val="sr-Cyrl-RS"/>
              </w:rPr>
              <w:t xml:space="preserve">уређаја за непрек. напајања ел. енергијом </w:t>
            </w:r>
            <w:r w:rsidR="00CF6DE0">
              <w:rPr>
                <w:b/>
              </w:rPr>
              <w:t>(UPS)</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5</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6</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7</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5E5840">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8</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5E5840">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E41552" w:rsidRDefault="00CF6DE0" w:rsidP="005E5840">
            <w:pPr>
              <w:jc w:val="center"/>
              <w:rPr>
                <w:b/>
              </w:rPr>
            </w:pPr>
            <w:r w:rsidRPr="0046611F">
              <w:rPr>
                <w:b/>
              </w:rPr>
              <w:t>Модел-brand</w:t>
            </w:r>
            <w:r>
              <w:rPr>
                <w:b/>
              </w:rPr>
              <w:t xml:space="preserve"> </w:t>
            </w:r>
            <w:r>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Pr>
                <w:b/>
                <w:sz w:val="44"/>
                <w:szCs w:val="44"/>
              </w:rPr>
              <w:t>9</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CF6DE0" w:rsidRDefault="00CF6DE0" w:rsidP="00D57ED3">
      <w:pPr>
        <w:jc w:val="both"/>
        <w:rPr>
          <w:rFonts w:ascii="Arial Narrow" w:hAnsi="Arial Narrow"/>
          <w:b/>
          <w:bCs/>
        </w:rPr>
      </w:pPr>
    </w:p>
    <w:tbl>
      <w:tblPr>
        <w:tblStyle w:val="TableGrid"/>
        <w:tblW w:w="4885" w:type="pct"/>
        <w:tblInd w:w="108" w:type="dxa"/>
        <w:tblLook w:val="04A0" w:firstRow="1" w:lastRow="0" w:firstColumn="1" w:lastColumn="0" w:noHBand="0" w:noVBand="1"/>
      </w:tblPr>
      <w:tblGrid>
        <w:gridCol w:w="663"/>
        <w:gridCol w:w="3048"/>
        <w:gridCol w:w="1773"/>
        <w:gridCol w:w="1111"/>
        <w:gridCol w:w="1745"/>
      </w:tblGrid>
      <w:tr w:rsidR="00CF6DE0" w:rsidRPr="0046611F" w:rsidTr="007B1654">
        <w:tc>
          <w:tcPr>
            <w:tcW w:w="378" w:type="pct"/>
            <w:vAlign w:val="center"/>
          </w:tcPr>
          <w:p w:rsidR="00CF6DE0" w:rsidRPr="0046611F" w:rsidRDefault="00CF6DE0" w:rsidP="007B1654">
            <w:pPr>
              <w:jc w:val="center"/>
              <w:rPr>
                <w:b/>
              </w:rPr>
            </w:pPr>
            <w:r w:rsidRPr="0046611F">
              <w:rPr>
                <w:b/>
              </w:rPr>
              <w:t>Ред. број</w:t>
            </w:r>
          </w:p>
        </w:tc>
        <w:tc>
          <w:tcPr>
            <w:tcW w:w="1832" w:type="pct"/>
            <w:vAlign w:val="center"/>
          </w:tcPr>
          <w:p w:rsidR="00CF6DE0" w:rsidRPr="00CF6DE0" w:rsidRDefault="00CF6DE0" w:rsidP="007B1654">
            <w:pPr>
              <w:jc w:val="center"/>
              <w:rPr>
                <w:b/>
                <w:lang w:val="sr-Cyrl-RS"/>
              </w:rPr>
            </w:pPr>
            <w:r w:rsidRPr="0046611F">
              <w:rPr>
                <w:b/>
              </w:rPr>
              <w:t>Модел-brand</w:t>
            </w:r>
            <w:r>
              <w:rPr>
                <w:b/>
              </w:rPr>
              <w:t xml:space="preserve"> екстерног hard diska</w:t>
            </w:r>
          </w:p>
        </w:tc>
        <w:tc>
          <w:tcPr>
            <w:tcW w:w="1068" w:type="pct"/>
            <w:vAlign w:val="center"/>
          </w:tcPr>
          <w:p w:rsidR="00CF6DE0" w:rsidRPr="0046611F" w:rsidRDefault="00CF6DE0" w:rsidP="007B1654">
            <w:pPr>
              <w:jc w:val="center"/>
              <w:rPr>
                <w:b/>
              </w:rPr>
            </w:pPr>
            <w:r w:rsidRPr="0046611F">
              <w:rPr>
                <w:b/>
              </w:rPr>
              <w:t>Јединична цена без ПДВ-а</w:t>
            </w:r>
          </w:p>
        </w:tc>
        <w:tc>
          <w:tcPr>
            <w:tcW w:w="671" w:type="pct"/>
            <w:vAlign w:val="center"/>
          </w:tcPr>
          <w:p w:rsidR="00CF6DE0" w:rsidRPr="0046611F" w:rsidRDefault="00CF6DE0" w:rsidP="007B1654">
            <w:pPr>
              <w:jc w:val="center"/>
              <w:rPr>
                <w:b/>
              </w:rPr>
            </w:pPr>
            <w:r w:rsidRPr="0046611F">
              <w:rPr>
                <w:b/>
              </w:rPr>
              <w:t>ПДВ</w:t>
            </w:r>
          </w:p>
        </w:tc>
        <w:tc>
          <w:tcPr>
            <w:tcW w:w="1051" w:type="pct"/>
            <w:vAlign w:val="center"/>
          </w:tcPr>
          <w:p w:rsidR="00CF6DE0" w:rsidRPr="0046611F" w:rsidRDefault="00CF6DE0" w:rsidP="007B1654">
            <w:pPr>
              <w:jc w:val="center"/>
              <w:rPr>
                <w:b/>
              </w:rPr>
            </w:pPr>
            <w:r w:rsidRPr="0046611F">
              <w:rPr>
                <w:b/>
              </w:rPr>
              <w:t>Јединична цена са ПДВ-ом</w:t>
            </w:r>
          </w:p>
        </w:tc>
      </w:tr>
      <w:tr w:rsidR="00CF6DE0" w:rsidTr="007B1654">
        <w:trPr>
          <w:trHeight w:hRule="exact" w:val="284"/>
        </w:trPr>
        <w:tc>
          <w:tcPr>
            <w:tcW w:w="378" w:type="pct"/>
          </w:tcPr>
          <w:p w:rsidR="00CF6DE0" w:rsidRDefault="00CF6DE0" w:rsidP="007B1654">
            <w:pPr>
              <w:jc w:val="center"/>
            </w:pPr>
            <w:r>
              <w:t>0</w:t>
            </w:r>
          </w:p>
        </w:tc>
        <w:tc>
          <w:tcPr>
            <w:tcW w:w="1832" w:type="pct"/>
          </w:tcPr>
          <w:p w:rsidR="00CF6DE0" w:rsidRDefault="00CF6DE0" w:rsidP="007B1654">
            <w:pPr>
              <w:jc w:val="center"/>
            </w:pPr>
            <w:r>
              <w:t>1</w:t>
            </w:r>
          </w:p>
        </w:tc>
        <w:tc>
          <w:tcPr>
            <w:tcW w:w="1068" w:type="pct"/>
          </w:tcPr>
          <w:p w:rsidR="00CF6DE0" w:rsidRDefault="00CF6DE0" w:rsidP="007B1654">
            <w:pPr>
              <w:jc w:val="center"/>
            </w:pPr>
            <w:r>
              <w:t>2</w:t>
            </w:r>
          </w:p>
        </w:tc>
        <w:tc>
          <w:tcPr>
            <w:tcW w:w="671" w:type="pct"/>
          </w:tcPr>
          <w:p w:rsidR="00CF6DE0" w:rsidRDefault="00CF6DE0" w:rsidP="007B1654">
            <w:pPr>
              <w:jc w:val="center"/>
            </w:pPr>
            <w:r>
              <w:t>3</w:t>
            </w:r>
          </w:p>
        </w:tc>
        <w:tc>
          <w:tcPr>
            <w:tcW w:w="1051" w:type="pct"/>
          </w:tcPr>
          <w:p w:rsidR="00CF6DE0" w:rsidRDefault="00CF6DE0" w:rsidP="007B1654">
            <w:pPr>
              <w:jc w:val="center"/>
            </w:pPr>
            <w:r>
              <w:t>4</w:t>
            </w:r>
          </w:p>
        </w:tc>
      </w:tr>
      <w:tr w:rsidR="00CF6DE0" w:rsidTr="007B1654">
        <w:trPr>
          <w:trHeight w:hRule="exact" w:val="567"/>
        </w:trPr>
        <w:tc>
          <w:tcPr>
            <w:tcW w:w="378" w:type="pct"/>
            <w:tcBorders>
              <w:bottom w:val="single" w:sz="4" w:space="0" w:color="auto"/>
            </w:tcBorders>
            <w:vAlign w:val="center"/>
          </w:tcPr>
          <w:p w:rsidR="00CF6DE0" w:rsidRPr="00CF6DE0" w:rsidRDefault="00CF6DE0" w:rsidP="007B1654">
            <w:pPr>
              <w:jc w:val="center"/>
              <w:rPr>
                <w:b/>
                <w:sz w:val="44"/>
                <w:szCs w:val="44"/>
                <w:lang w:val="sr-Cyrl-RS"/>
              </w:rPr>
            </w:pPr>
            <w:r>
              <w:rPr>
                <w:b/>
                <w:sz w:val="44"/>
                <w:szCs w:val="44"/>
                <w:lang w:val="sr-Cyrl-RS"/>
              </w:rPr>
              <w:t>10</w:t>
            </w:r>
          </w:p>
        </w:tc>
        <w:tc>
          <w:tcPr>
            <w:tcW w:w="1832" w:type="pct"/>
            <w:tcBorders>
              <w:bottom w:val="single" w:sz="4" w:space="0" w:color="auto"/>
            </w:tcBorders>
            <w:vAlign w:val="center"/>
          </w:tcPr>
          <w:p w:rsidR="00CF6DE0" w:rsidRDefault="00CF6DE0" w:rsidP="007B1654">
            <w:pPr>
              <w:jc w:val="center"/>
            </w:pPr>
          </w:p>
        </w:tc>
        <w:tc>
          <w:tcPr>
            <w:tcW w:w="1068" w:type="pct"/>
            <w:tcBorders>
              <w:bottom w:val="single" w:sz="4" w:space="0" w:color="auto"/>
            </w:tcBorders>
            <w:vAlign w:val="center"/>
          </w:tcPr>
          <w:p w:rsidR="00CF6DE0" w:rsidRDefault="00CF6DE0" w:rsidP="007B1654">
            <w:pPr>
              <w:jc w:val="center"/>
            </w:pPr>
          </w:p>
        </w:tc>
        <w:tc>
          <w:tcPr>
            <w:tcW w:w="671" w:type="pct"/>
            <w:tcBorders>
              <w:bottom w:val="single" w:sz="4" w:space="0" w:color="auto"/>
            </w:tcBorders>
            <w:vAlign w:val="center"/>
          </w:tcPr>
          <w:p w:rsidR="00CF6DE0" w:rsidRDefault="00CF6DE0" w:rsidP="007B1654">
            <w:pPr>
              <w:jc w:val="center"/>
            </w:pPr>
          </w:p>
        </w:tc>
        <w:tc>
          <w:tcPr>
            <w:tcW w:w="1051" w:type="pct"/>
            <w:tcBorders>
              <w:bottom w:val="single" w:sz="4" w:space="0" w:color="auto"/>
            </w:tcBorders>
            <w:vAlign w:val="center"/>
          </w:tcPr>
          <w:p w:rsidR="00CF6DE0" w:rsidRDefault="00CF6DE0" w:rsidP="007B1654">
            <w:pPr>
              <w:jc w:val="center"/>
            </w:pPr>
          </w:p>
        </w:tc>
      </w:tr>
    </w:tbl>
    <w:p w:rsidR="000F2404" w:rsidRDefault="000F2404" w:rsidP="00D57ED3">
      <w:pPr>
        <w:jc w:val="both"/>
        <w:rPr>
          <w:rFonts w:ascii="Arial Narrow" w:hAnsi="Arial Narrow"/>
          <w:b/>
          <w:bCs/>
        </w:rPr>
      </w:pPr>
    </w:p>
    <w:tbl>
      <w:tblPr>
        <w:tblStyle w:val="TableGrid"/>
        <w:tblW w:w="4885" w:type="pct"/>
        <w:tblInd w:w="108" w:type="dxa"/>
        <w:tblLook w:val="04A0" w:firstRow="1" w:lastRow="0" w:firstColumn="1" w:lastColumn="0" w:noHBand="0" w:noVBand="1"/>
      </w:tblPr>
      <w:tblGrid>
        <w:gridCol w:w="663"/>
        <w:gridCol w:w="3048"/>
        <w:gridCol w:w="1773"/>
        <w:gridCol w:w="1111"/>
        <w:gridCol w:w="1745"/>
      </w:tblGrid>
      <w:tr w:rsidR="000F2404" w:rsidRPr="0046611F" w:rsidTr="00386685">
        <w:tc>
          <w:tcPr>
            <w:tcW w:w="378" w:type="pct"/>
            <w:vAlign w:val="center"/>
          </w:tcPr>
          <w:p w:rsidR="000F2404" w:rsidRPr="0046611F" w:rsidRDefault="000F2404" w:rsidP="00386685">
            <w:pPr>
              <w:jc w:val="center"/>
              <w:rPr>
                <w:b/>
              </w:rPr>
            </w:pPr>
            <w:r w:rsidRPr="0046611F">
              <w:rPr>
                <w:b/>
              </w:rPr>
              <w:t>Ред. број</w:t>
            </w:r>
          </w:p>
        </w:tc>
        <w:tc>
          <w:tcPr>
            <w:tcW w:w="1832" w:type="pct"/>
            <w:vAlign w:val="center"/>
          </w:tcPr>
          <w:p w:rsidR="000F2404" w:rsidRPr="000F2404" w:rsidRDefault="000F2404" w:rsidP="000F2404">
            <w:pPr>
              <w:jc w:val="center"/>
              <w:rPr>
                <w:b/>
                <w:lang w:val="sr-Cyrl-RS"/>
              </w:rPr>
            </w:pPr>
            <w:r w:rsidRPr="0046611F">
              <w:rPr>
                <w:b/>
              </w:rPr>
              <w:t>Модел-brand</w:t>
            </w:r>
            <w:r>
              <w:rPr>
                <w:b/>
              </w:rPr>
              <w:t xml:space="preserve"> екстернe USB </w:t>
            </w:r>
            <w:r>
              <w:rPr>
                <w:b/>
                <w:lang w:val="sr-Cyrl-RS"/>
              </w:rPr>
              <w:t>меморије</w:t>
            </w:r>
          </w:p>
        </w:tc>
        <w:tc>
          <w:tcPr>
            <w:tcW w:w="1068" w:type="pct"/>
            <w:vAlign w:val="center"/>
          </w:tcPr>
          <w:p w:rsidR="000F2404" w:rsidRPr="0046611F" w:rsidRDefault="000F2404" w:rsidP="00386685">
            <w:pPr>
              <w:jc w:val="center"/>
              <w:rPr>
                <w:b/>
              </w:rPr>
            </w:pPr>
            <w:r w:rsidRPr="0046611F">
              <w:rPr>
                <w:b/>
              </w:rPr>
              <w:t>Јединична цена без ПДВ-а</w:t>
            </w:r>
          </w:p>
        </w:tc>
        <w:tc>
          <w:tcPr>
            <w:tcW w:w="671" w:type="pct"/>
            <w:vAlign w:val="center"/>
          </w:tcPr>
          <w:p w:rsidR="000F2404" w:rsidRPr="0046611F" w:rsidRDefault="000F2404" w:rsidP="00386685">
            <w:pPr>
              <w:jc w:val="center"/>
              <w:rPr>
                <w:b/>
              </w:rPr>
            </w:pPr>
            <w:r w:rsidRPr="0046611F">
              <w:rPr>
                <w:b/>
              </w:rPr>
              <w:t>ПДВ</w:t>
            </w:r>
          </w:p>
        </w:tc>
        <w:tc>
          <w:tcPr>
            <w:tcW w:w="1051" w:type="pct"/>
            <w:vAlign w:val="center"/>
          </w:tcPr>
          <w:p w:rsidR="000F2404" w:rsidRPr="0046611F" w:rsidRDefault="000F2404" w:rsidP="00386685">
            <w:pPr>
              <w:jc w:val="center"/>
              <w:rPr>
                <w:b/>
              </w:rPr>
            </w:pPr>
            <w:r w:rsidRPr="0046611F">
              <w:rPr>
                <w:b/>
              </w:rPr>
              <w:t>Јединична цена са ПДВ-ом</w:t>
            </w:r>
          </w:p>
        </w:tc>
      </w:tr>
      <w:tr w:rsidR="000F2404" w:rsidTr="00386685">
        <w:trPr>
          <w:trHeight w:hRule="exact" w:val="284"/>
        </w:trPr>
        <w:tc>
          <w:tcPr>
            <w:tcW w:w="378" w:type="pct"/>
          </w:tcPr>
          <w:p w:rsidR="000F2404" w:rsidRDefault="000F2404" w:rsidP="00386685">
            <w:pPr>
              <w:jc w:val="center"/>
            </w:pPr>
            <w:r>
              <w:t>0</w:t>
            </w:r>
          </w:p>
        </w:tc>
        <w:tc>
          <w:tcPr>
            <w:tcW w:w="1832" w:type="pct"/>
          </w:tcPr>
          <w:p w:rsidR="000F2404" w:rsidRDefault="000F2404" w:rsidP="00386685">
            <w:pPr>
              <w:jc w:val="center"/>
            </w:pPr>
            <w:r>
              <w:t>1</w:t>
            </w:r>
          </w:p>
        </w:tc>
        <w:tc>
          <w:tcPr>
            <w:tcW w:w="1068" w:type="pct"/>
          </w:tcPr>
          <w:p w:rsidR="000F2404" w:rsidRDefault="000F2404" w:rsidP="00386685">
            <w:pPr>
              <w:jc w:val="center"/>
            </w:pPr>
            <w:r>
              <w:t>2</w:t>
            </w:r>
          </w:p>
        </w:tc>
        <w:tc>
          <w:tcPr>
            <w:tcW w:w="671" w:type="pct"/>
          </w:tcPr>
          <w:p w:rsidR="000F2404" w:rsidRDefault="000F2404" w:rsidP="00386685">
            <w:pPr>
              <w:jc w:val="center"/>
            </w:pPr>
            <w:r>
              <w:t>3</w:t>
            </w:r>
          </w:p>
        </w:tc>
        <w:tc>
          <w:tcPr>
            <w:tcW w:w="1051" w:type="pct"/>
          </w:tcPr>
          <w:p w:rsidR="000F2404" w:rsidRDefault="000F2404" w:rsidP="00386685">
            <w:pPr>
              <w:jc w:val="center"/>
            </w:pPr>
            <w:r>
              <w:t>4</w:t>
            </w:r>
          </w:p>
        </w:tc>
      </w:tr>
      <w:tr w:rsidR="000F2404" w:rsidTr="00386685">
        <w:trPr>
          <w:trHeight w:hRule="exact" w:val="567"/>
        </w:trPr>
        <w:tc>
          <w:tcPr>
            <w:tcW w:w="378" w:type="pct"/>
            <w:tcBorders>
              <w:bottom w:val="single" w:sz="4" w:space="0" w:color="auto"/>
            </w:tcBorders>
            <w:vAlign w:val="center"/>
          </w:tcPr>
          <w:p w:rsidR="000F2404" w:rsidRPr="000F2404" w:rsidRDefault="000F2404" w:rsidP="000F2404">
            <w:pPr>
              <w:jc w:val="center"/>
              <w:rPr>
                <w:b/>
                <w:sz w:val="44"/>
                <w:szCs w:val="44"/>
              </w:rPr>
            </w:pPr>
            <w:r>
              <w:rPr>
                <w:b/>
                <w:sz w:val="44"/>
                <w:szCs w:val="44"/>
                <w:lang w:val="sr-Cyrl-RS"/>
              </w:rPr>
              <w:t>1</w:t>
            </w:r>
            <w:r>
              <w:rPr>
                <w:b/>
                <w:sz w:val="44"/>
                <w:szCs w:val="44"/>
              </w:rPr>
              <w:t>1</w:t>
            </w:r>
          </w:p>
        </w:tc>
        <w:tc>
          <w:tcPr>
            <w:tcW w:w="1832" w:type="pct"/>
            <w:tcBorders>
              <w:bottom w:val="single" w:sz="4" w:space="0" w:color="auto"/>
            </w:tcBorders>
            <w:vAlign w:val="center"/>
          </w:tcPr>
          <w:p w:rsidR="000F2404" w:rsidRDefault="000F2404" w:rsidP="00386685">
            <w:pPr>
              <w:jc w:val="center"/>
            </w:pPr>
          </w:p>
        </w:tc>
        <w:tc>
          <w:tcPr>
            <w:tcW w:w="1068" w:type="pct"/>
            <w:tcBorders>
              <w:bottom w:val="single" w:sz="4" w:space="0" w:color="auto"/>
            </w:tcBorders>
            <w:vAlign w:val="center"/>
          </w:tcPr>
          <w:p w:rsidR="000F2404" w:rsidRDefault="000F2404" w:rsidP="00386685">
            <w:pPr>
              <w:jc w:val="center"/>
            </w:pPr>
          </w:p>
        </w:tc>
        <w:tc>
          <w:tcPr>
            <w:tcW w:w="671" w:type="pct"/>
            <w:tcBorders>
              <w:bottom w:val="single" w:sz="4" w:space="0" w:color="auto"/>
            </w:tcBorders>
            <w:vAlign w:val="center"/>
          </w:tcPr>
          <w:p w:rsidR="000F2404" w:rsidRDefault="000F2404" w:rsidP="00386685">
            <w:pPr>
              <w:jc w:val="center"/>
            </w:pPr>
          </w:p>
        </w:tc>
        <w:tc>
          <w:tcPr>
            <w:tcW w:w="1051" w:type="pct"/>
            <w:tcBorders>
              <w:bottom w:val="single" w:sz="4" w:space="0" w:color="auto"/>
            </w:tcBorders>
            <w:vAlign w:val="center"/>
          </w:tcPr>
          <w:p w:rsidR="000F2404" w:rsidRDefault="000F2404" w:rsidP="00386685">
            <w:pPr>
              <w:jc w:val="center"/>
            </w:pPr>
          </w:p>
        </w:tc>
      </w:tr>
    </w:tbl>
    <w:p w:rsidR="00FE3A6B" w:rsidRDefault="00FE3A6B" w:rsidP="00D57ED3">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FE3A6B" w:rsidRDefault="00FE3A6B" w:rsidP="00FE3A6B">
      <w:pPr>
        <w:rPr>
          <w:rFonts w:ascii="Arial Narrow" w:hAnsi="Arial Narrow"/>
          <w:b/>
          <w:bCs/>
        </w:rPr>
      </w:pPr>
      <w:r w:rsidRPr="006E200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338"/>
        <w:gridCol w:w="4026"/>
      </w:tblGrid>
      <w:tr w:rsidR="00FE3A6B" w:rsidTr="003F0318">
        <w:trPr>
          <w:trHeight w:hRule="exact" w:val="737"/>
        </w:trPr>
        <w:tc>
          <w:tcPr>
            <w:tcW w:w="4338" w:type="dxa"/>
            <w:shd w:val="clear" w:color="auto" w:fill="D9D9D9" w:themeFill="background1" w:themeFillShade="D9"/>
          </w:tcPr>
          <w:p w:rsidR="00FE3A6B" w:rsidRDefault="00FE3A6B" w:rsidP="00D57ED3">
            <w:pPr>
              <w:rPr>
                <w:rFonts w:ascii="Arial Narrow" w:hAnsi="Arial Narrow"/>
                <w:b/>
                <w:bCs/>
              </w:rPr>
            </w:pPr>
            <w:r w:rsidRPr="006E2004">
              <w:rPr>
                <w:rFonts w:ascii="Arial Narrow" w:hAnsi="Arial Narrow"/>
                <w:b/>
                <w:bCs/>
              </w:rPr>
              <w:t xml:space="preserve">УКУПНА ЦЕНА без ПДВ-а </w:t>
            </w:r>
          </w:p>
          <w:p w:rsidR="00FE3A6B" w:rsidRDefault="00FE3A6B" w:rsidP="00D57ED3">
            <w:pPr>
              <w:rPr>
                <w:rFonts w:ascii="Arial Narrow" w:hAnsi="Arial Narrow"/>
              </w:rPr>
            </w:pPr>
            <w:r w:rsidRPr="006E2004">
              <w:rPr>
                <w:rFonts w:ascii="Arial Narrow" w:hAnsi="Arial Narrow"/>
                <w:b/>
                <w:bCs/>
              </w:rPr>
              <w:t>(1+2+3+4+5+6+7+8</w:t>
            </w:r>
            <w:r>
              <w:rPr>
                <w:rFonts w:ascii="Arial Narrow" w:hAnsi="Arial Narrow"/>
                <w:b/>
                <w:bCs/>
              </w:rPr>
              <w:t>+9</w:t>
            </w:r>
            <w:r w:rsidR="00CF6DE0">
              <w:rPr>
                <w:rFonts w:ascii="Arial Narrow" w:hAnsi="Arial Narrow"/>
                <w:b/>
                <w:bCs/>
                <w:lang w:val="sr-Cyrl-RS"/>
              </w:rPr>
              <w:t>+10</w:t>
            </w:r>
            <w:r w:rsidR="00D82ACC">
              <w:rPr>
                <w:rFonts w:ascii="Arial Narrow" w:hAnsi="Arial Narrow"/>
                <w:b/>
                <w:bCs/>
                <w:lang w:val="sr-Cyrl-RS"/>
              </w:rPr>
              <w:t>+11</w:t>
            </w:r>
            <w:r w:rsidRPr="006E2004">
              <w:rPr>
                <w:rFonts w:ascii="Arial Narrow" w:hAnsi="Arial Narrow"/>
                <w:b/>
                <w:bCs/>
              </w:rPr>
              <w:t>)</w:t>
            </w:r>
          </w:p>
        </w:tc>
        <w:tc>
          <w:tcPr>
            <w:tcW w:w="4026" w:type="dxa"/>
          </w:tcPr>
          <w:p w:rsidR="00FE3A6B" w:rsidRDefault="00FE3A6B" w:rsidP="00D57ED3">
            <w:pPr>
              <w:rPr>
                <w:rFonts w:ascii="Arial Narrow" w:hAnsi="Arial Narrow"/>
              </w:rPr>
            </w:pPr>
          </w:p>
        </w:tc>
      </w:tr>
    </w:tbl>
    <w:p w:rsidR="00FE3A6B" w:rsidRDefault="00FE3A6B" w:rsidP="00FE3A6B">
      <w:pPr>
        <w:rPr>
          <w:rFonts w:ascii="Arial Narrow" w:hAnsi="Arial Narrow"/>
        </w:rPr>
      </w:pPr>
    </w:p>
    <w:p w:rsidR="00FE3A6B" w:rsidRDefault="00FE3A6B" w:rsidP="00FE3A6B">
      <w:pPr>
        <w:jc w:val="both"/>
        <w:rPr>
          <w:rFonts w:ascii="Arial Narrow" w:hAnsi="Arial Narrow"/>
        </w:rPr>
      </w:pPr>
      <w:r w:rsidRPr="001801BB">
        <w:rPr>
          <w:rFonts w:ascii="Arial Narrow" w:hAnsi="Arial Narrow"/>
        </w:rPr>
        <w:t xml:space="preserve">Наручилац напомиње да се у табеле уписују јединичне цене опреме, а Наручилац ће се приликом куповине руководити реалним потребама и процењеном вредношћу јавне набавке од </w:t>
      </w:r>
      <w:r w:rsidR="00CF6DE0">
        <w:rPr>
          <w:rFonts w:ascii="Arial Narrow" w:hAnsi="Arial Narrow"/>
          <w:lang w:val="sr-Cyrl-RS"/>
        </w:rPr>
        <w:t>2</w:t>
      </w:r>
      <w:r w:rsidR="00D57ED3">
        <w:rPr>
          <w:rFonts w:ascii="Arial Narrow" w:hAnsi="Arial Narrow"/>
        </w:rPr>
        <w:t>.</w:t>
      </w:r>
      <w:r w:rsidR="00CF6DE0">
        <w:rPr>
          <w:rFonts w:ascii="Arial Narrow" w:hAnsi="Arial Narrow"/>
          <w:lang w:val="sr-Cyrl-RS"/>
        </w:rPr>
        <w:t>500</w:t>
      </w:r>
      <w:r w:rsidRPr="001801BB">
        <w:rPr>
          <w:rFonts w:ascii="Arial Narrow" w:hAnsi="Arial Narrow"/>
        </w:rPr>
        <w:t>.000,00 динара без урачунатог ПДВ-а.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39"/>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FE3A6B" w:rsidRDefault="00FE3A6B" w:rsidP="00FE3A6B"/>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40" w:lineRule="auto"/>
        <w:ind w:left="720"/>
        <w:rPr>
          <w:rFonts w:ascii="Arial Narrow" w:hAnsi="Arial Narrow"/>
        </w:rPr>
      </w:pPr>
      <w:bookmarkStart w:id="16" w:name="page31"/>
      <w:bookmarkStart w:id="17" w:name="page33"/>
      <w:bookmarkStart w:id="18" w:name="page35"/>
      <w:bookmarkEnd w:id="16"/>
      <w:bookmarkEnd w:id="17"/>
      <w:bookmarkEnd w:id="18"/>
      <w:r w:rsidRPr="006A7ACD">
        <w:rPr>
          <w:rFonts w:ascii="Arial Narrow" w:hAnsi="Arial Narrow"/>
          <w:b/>
          <w:bCs/>
        </w:rPr>
        <w:lastRenderedPageBreak/>
        <w:t>2) Временски период гаранције за испоручена добра:</w:t>
      </w:r>
    </w:p>
    <w:p w:rsidR="00476A31" w:rsidRPr="006A7ACD" w:rsidRDefault="00476A31" w:rsidP="00476A31">
      <w:pPr>
        <w:widowControl w:val="0"/>
        <w:autoSpaceDE w:val="0"/>
        <w:autoSpaceDN w:val="0"/>
        <w:adjustRightInd w:val="0"/>
        <w:spacing w:after="0" w:line="302" w:lineRule="exact"/>
        <w:rPr>
          <w:rFonts w:ascii="Arial Narrow" w:hAnsi="Arial Narrow"/>
        </w:rPr>
      </w:pPr>
    </w:p>
    <w:p w:rsidR="00476A31" w:rsidRPr="006A7ACD" w:rsidRDefault="00476A31" w:rsidP="006A7ACD">
      <w:pPr>
        <w:widowControl w:val="0"/>
        <w:overflowPunct w:val="0"/>
        <w:autoSpaceDE w:val="0"/>
        <w:autoSpaceDN w:val="0"/>
        <w:adjustRightInd w:val="0"/>
        <w:spacing w:before="120" w:after="120" w:line="214" w:lineRule="auto"/>
        <w:ind w:firstLine="720"/>
        <w:rPr>
          <w:rFonts w:ascii="Arial Narrow" w:hAnsi="Arial Narrow"/>
        </w:rPr>
      </w:pPr>
      <w:r w:rsidRPr="006A7ACD">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476A31" w:rsidRPr="006A7ACD" w:rsidRDefault="00476A31" w:rsidP="006A7ACD">
      <w:pPr>
        <w:widowControl w:val="0"/>
        <w:autoSpaceDE w:val="0"/>
        <w:autoSpaceDN w:val="0"/>
        <w:adjustRightInd w:val="0"/>
        <w:spacing w:before="120" w:after="120" w:line="2" w:lineRule="exact"/>
        <w:rPr>
          <w:rFonts w:ascii="Arial Narrow" w:hAnsi="Arial Narrow"/>
        </w:rPr>
      </w:pPr>
    </w:p>
    <w:p w:rsidR="00476A31" w:rsidRPr="006A7ACD" w:rsidRDefault="00476A31" w:rsidP="006A7ACD">
      <w:pPr>
        <w:widowControl w:val="0"/>
        <w:autoSpaceDE w:val="0"/>
        <w:autoSpaceDN w:val="0"/>
        <w:adjustRightInd w:val="0"/>
        <w:spacing w:before="120" w:after="120" w:line="240" w:lineRule="auto"/>
        <w:ind w:left="720"/>
        <w:rPr>
          <w:rFonts w:ascii="Arial Narrow" w:hAnsi="Arial Narrow"/>
        </w:rPr>
      </w:pPr>
      <w:r w:rsidRPr="006A7ACD">
        <w:rPr>
          <w:rFonts w:ascii="Arial Narrow" w:hAnsi="Arial Narrow"/>
        </w:rPr>
        <w:t>Понуђени десктоп рачунар и монитор мора да има гаранцију минимум 3 (три)</w:t>
      </w:r>
      <w:r w:rsidR="006A7ACD">
        <w:rPr>
          <w:rFonts w:ascii="Arial Narrow" w:hAnsi="Arial Narrow"/>
        </w:rPr>
        <w:t xml:space="preserve"> </w:t>
      </w:r>
      <w:r w:rsidRPr="006A7ACD">
        <w:rPr>
          <w:rFonts w:ascii="Arial Narrow" w:hAnsi="Arial Narrow"/>
        </w:rPr>
        <w:t>године.</w:t>
      </w:r>
    </w:p>
    <w:p w:rsidR="00476A31" w:rsidRPr="006A7ACD" w:rsidRDefault="00476A31" w:rsidP="006A7ACD">
      <w:pPr>
        <w:widowControl w:val="0"/>
        <w:autoSpaceDE w:val="0"/>
        <w:autoSpaceDN w:val="0"/>
        <w:adjustRightInd w:val="0"/>
        <w:spacing w:before="120" w:after="120" w:line="53" w:lineRule="exact"/>
        <w:rPr>
          <w:rFonts w:ascii="Arial Narrow" w:hAnsi="Arial Narrow"/>
        </w:rPr>
      </w:pPr>
    </w:p>
    <w:p w:rsidR="00476A31" w:rsidRPr="006A7ACD" w:rsidRDefault="00476A31" w:rsidP="006A7ACD">
      <w:pPr>
        <w:widowControl w:val="0"/>
        <w:overflowPunct w:val="0"/>
        <w:autoSpaceDE w:val="0"/>
        <w:autoSpaceDN w:val="0"/>
        <w:adjustRightInd w:val="0"/>
        <w:spacing w:before="120" w:after="120" w:line="215" w:lineRule="auto"/>
        <w:ind w:firstLine="720"/>
        <w:rPr>
          <w:rFonts w:ascii="Arial Narrow" w:hAnsi="Arial Narrow"/>
        </w:rPr>
      </w:pPr>
      <w:r w:rsidRPr="006A7ACD">
        <w:rPr>
          <w:rFonts w:ascii="Arial Narrow" w:hAnsi="Arial Narrow"/>
        </w:rPr>
        <w:t>Понуђени штампачи, колор ласер штампач, мултифункционални уређаји, екстерни хард дискови, и скенери морају да имају гаранцију минимум 2 (две) године.</w:t>
      </w:r>
    </w:p>
    <w:p w:rsidR="00476A31" w:rsidRDefault="00476A31" w:rsidP="00476A31">
      <w:pPr>
        <w:widowControl w:val="0"/>
        <w:autoSpaceDE w:val="0"/>
        <w:autoSpaceDN w:val="0"/>
        <w:adjustRightInd w:val="0"/>
        <w:spacing w:after="0" w:line="322" w:lineRule="exact"/>
        <w:rPr>
          <w:rFonts w:ascii="Arial Narrow" w:hAnsi="Arial Narrow"/>
        </w:rPr>
      </w:pPr>
    </w:p>
    <w:p w:rsidR="00DC1724" w:rsidRPr="00DC1724" w:rsidRDefault="00DC1724" w:rsidP="00DC1724">
      <w:pPr>
        <w:pStyle w:val="ListParagraph"/>
        <w:widowControl w:val="0"/>
        <w:numPr>
          <w:ilvl w:val="0"/>
          <w:numId w:val="50"/>
        </w:numPr>
        <w:autoSpaceDE w:val="0"/>
        <w:autoSpaceDN w:val="0"/>
        <w:adjustRightInd w:val="0"/>
        <w:spacing w:after="0" w:line="322" w:lineRule="exact"/>
        <w:rPr>
          <w:rFonts w:ascii="Arial Narrow" w:hAnsi="Arial Narrow"/>
        </w:rPr>
      </w:pPr>
      <w:r w:rsidRPr="00D550EB">
        <w:rPr>
          <w:rFonts w:ascii="Arial Narrow" w:hAnsi="Arial Narrow"/>
          <w:b/>
          <w:bCs/>
        </w:rPr>
        <w:t>Десктоп рачунари</w:t>
      </w:r>
      <w:r>
        <w:rPr>
          <w:rFonts w:ascii="Arial Narrow" w:hAnsi="Arial Narrow"/>
          <w:b/>
          <w:bCs/>
        </w:rPr>
        <w:t xml:space="preserve"> </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временског периода гаранције, минимум 36 месеци)</w:t>
      </w:r>
    </w:p>
    <w:p w:rsidR="00DC1724" w:rsidRPr="00DC1724" w:rsidRDefault="009B2471" w:rsidP="00DC1724">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Firewall (</w:t>
      </w:r>
      <w:r>
        <w:rPr>
          <w:rFonts w:ascii="Arial Narrow" w:hAnsi="Arial Narrow"/>
          <w:b/>
          <w:bCs/>
          <w:lang w:val="sr-Cyrl-RS"/>
        </w:rPr>
        <w:t>мрежне компоненте)</w:t>
      </w:r>
      <w:r w:rsidR="00DC1724" w:rsidRPr="00D550EB">
        <w:rPr>
          <w:rFonts w:ascii="Arial Narrow" w:hAnsi="Arial Narrow"/>
          <w:b/>
          <w:bCs/>
        </w:rPr>
        <w:t xml:space="preserve"> </w:t>
      </w:r>
      <w:r w:rsidR="00DC1724" w:rsidRPr="00D550EB">
        <w:rPr>
          <w:rFonts w:ascii="Arial Narrow" w:hAnsi="Arial Narrow"/>
        </w:rPr>
        <w:t>.......................</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D550EB">
        <w:rPr>
          <w:rFonts w:ascii="Arial Narrow" w:hAnsi="Arial Narrow"/>
          <w:i/>
          <w:iCs/>
        </w:rPr>
        <w:t>24</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DC1724" w:rsidRDefault="00DC1724" w:rsidP="00DC1724">
      <w:pPr>
        <w:pStyle w:val="ListParagraph"/>
        <w:widowControl w:val="0"/>
        <w:numPr>
          <w:ilvl w:val="0"/>
          <w:numId w:val="50"/>
        </w:numPr>
        <w:autoSpaceDE w:val="0"/>
        <w:autoSpaceDN w:val="0"/>
        <w:adjustRightInd w:val="0"/>
        <w:spacing w:after="0" w:line="322" w:lineRule="exact"/>
        <w:rPr>
          <w:rFonts w:ascii="Arial Narrow" w:hAnsi="Arial Narrow"/>
        </w:rPr>
      </w:pPr>
      <w:r w:rsidRPr="00D550EB">
        <w:rPr>
          <w:rFonts w:ascii="Arial Narrow" w:hAnsi="Arial Narrow"/>
          <w:b/>
          <w:bCs/>
        </w:rPr>
        <w:t>Штампачи</w:t>
      </w:r>
      <w:r w:rsidRPr="00D550EB">
        <w:rPr>
          <w:rFonts w:ascii="Arial Narrow" w:hAnsi="Arial Narrow"/>
        </w:rPr>
        <w:t>.</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rPr>
        <w:t>24</w:t>
      </w:r>
      <w:r w:rsidRPr="006A7ACD">
        <w:rPr>
          <w:rFonts w:ascii="Arial Narrow" w:hAnsi="Arial Narrow"/>
          <w:i/>
          <w:iCs/>
        </w:rPr>
        <w:t xml:space="preserve"> месец</w:t>
      </w:r>
      <w:r w:rsidR="002277BA">
        <w:rPr>
          <w:rFonts w:ascii="Arial Narrow" w:hAnsi="Arial Narrow"/>
          <w:i/>
          <w:iCs/>
        </w:rPr>
        <w:t>a</w:t>
      </w:r>
      <w:r w:rsidRPr="006A7ACD">
        <w:rPr>
          <w:rFonts w:ascii="Arial Narrow" w:hAnsi="Arial Narrow"/>
          <w:i/>
          <w:iCs/>
        </w:rPr>
        <w:t>)</w:t>
      </w:r>
    </w:p>
    <w:p w:rsidR="00DC1724" w:rsidRPr="00DC1724" w:rsidRDefault="00D550EB" w:rsidP="00DC1724">
      <w:pPr>
        <w:pStyle w:val="ListParagraph"/>
        <w:widowControl w:val="0"/>
        <w:numPr>
          <w:ilvl w:val="0"/>
          <w:numId w:val="50"/>
        </w:numPr>
        <w:autoSpaceDE w:val="0"/>
        <w:autoSpaceDN w:val="0"/>
        <w:adjustRightInd w:val="0"/>
        <w:spacing w:after="0" w:line="322" w:lineRule="exact"/>
        <w:rPr>
          <w:rFonts w:ascii="Arial Narrow" w:hAnsi="Arial Narrow"/>
        </w:rPr>
      </w:pPr>
      <w:r w:rsidRPr="00D550EB">
        <w:rPr>
          <w:rFonts w:ascii="Arial Narrow" w:hAnsi="Arial Narrow"/>
          <w:b/>
          <w:bCs/>
          <w:lang w:val="sr-Cyrl-RS"/>
        </w:rPr>
        <w:t>Мрежни хаб (</w:t>
      </w:r>
      <w:r w:rsidRPr="00D550EB">
        <w:rPr>
          <w:rFonts w:ascii="Arial Narrow" w:hAnsi="Arial Narrow"/>
          <w:b/>
          <w:bCs/>
        </w:rPr>
        <w:t>switch)</w:t>
      </w:r>
      <w:r w:rsidR="00DC1724" w:rsidRPr="00D550EB">
        <w:rPr>
          <w:rFonts w:ascii="Arial Narrow" w:hAnsi="Arial Narrow"/>
        </w:rPr>
        <w:t>.</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2277BA">
        <w:rPr>
          <w:rFonts w:ascii="Arial Narrow" w:hAnsi="Arial Narrow"/>
          <w:i/>
          <w:iCs/>
        </w:rPr>
        <w:t>24</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DC1724" w:rsidRDefault="00D550EB" w:rsidP="00DC1724">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Уређај за непрекидно напајање ел. енерг. (</w:t>
      </w:r>
      <w:r>
        <w:rPr>
          <w:rFonts w:ascii="Arial Narrow" w:hAnsi="Arial Narrow"/>
          <w:b/>
          <w:bCs/>
        </w:rPr>
        <w:t>UPS)</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DC1724">
        <w:rPr>
          <w:rFonts w:ascii="Arial Narrow" w:hAnsi="Arial Narrow"/>
          <w:i/>
          <w:iCs/>
        </w:rPr>
        <w:t>24</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2277BA" w:rsidRDefault="002277BA" w:rsidP="00DC1724">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00DC1724" w:rsidRPr="006A7ACD">
        <w:rPr>
          <w:rFonts w:ascii="Arial Narrow" w:hAnsi="Arial Narrow"/>
          <w:i/>
          <w:iCs/>
        </w:rPr>
        <w:t xml:space="preserve"> месеци)</w:t>
      </w:r>
    </w:p>
    <w:p w:rsidR="002277BA" w:rsidRPr="002277BA" w:rsidRDefault="002277BA" w:rsidP="00DC1724">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Pr="006A7ACD">
        <w:rPr>
          <w:rFonts w:ascii="Arial Narrow" w:hAnsi="Arial Narrow"/>
          <w:i/>
          <w:iCs/>
        </w:rPr>
        <w:t xml:space="preserve"> месеци)</w:t>
      </w:r>
    </w:p>
    <w:p w:rsidR="002277BA" w:rsidRPr="002277BA" w:rsidRDefault="002277BA" w:rsidP="00DC1724">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Pr="006A7ACD">
        <w:rPr>
          <w:rFonts w:ascii="Arial Narrow" w:hAnsi="Arial Narrow"/>
          <w:i/>
          <w:iCs/>
        </w:rPr>
        <w:t xml:space="preserve"> месеци)</w:t>
      </w:r>
    </w:p>
    <w:p w:rsidR="002277BA" w:rsidRPr="00DC1724" w:rsidRDefault="002277BA" w:rsidP="00DC1724">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Pr="006A7ACD">
        <w:rPr>
          <w:rFonts w:ascii="Arial Narrow" w:hAnsi="Arial Narrow"/>
          <w:i/>
          <w:iCs/>
        </w:rPr>
        <w:t xml:space="preserve"> месеци)</w:t>
      </w:r>
    </w:p>
    <w:p w:rsidR="00DC1724" w:rsidRPr="00E933A9" w:rsidRDefault="00DC1724" w:rsidP="00DC1724">
      <w:pPr>
        <w:pStyle w:val="ListParagraph"/>
        <w:widowControl w:val="0"/>
        <w:numPr>
          <w:ilvl w:val="0"/>
          <w:numId w:val="50"/>
        </w:numPr>
        <w:autoSpaceDE w:val="0"/>
        <w:autoSpaceDN w:val="0"/>
        <w:adjustRightInd w:val="0"/>
        <w:spacing w:after="0" w:line="322" w:lineRule="exact"/>
        <w:rPr>
          <w:rFonts w:ascii="Arial Narrow" w:hAnsi="Arial Narrow"/>
        </w:rPr>
      </w:pPr>
      <w:r w:rsidRPr="002277BA">
        <w:rPr>
          <w:rFonts w:ascii="Arial Narrow" w:hAnsi="Arial Narrow"/>
          <w:b/>
          <w:bCs/>
        </w:rPr>
        <w:t>Хард дискови (екстерни)</w:t>
      </w:r>
      <w:r>
        <w:rPr>
          <w:rFonts w:ascii="Arial Narrow" w:hAnsi="Arial Narrow"/>
          <w:b/>
          <w:bCs/>
        </w:rPr>
        <w:t xml:space="preserve"> </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rPr>
        <w:t>24</w:t>
      </w:r>
      <w:r w:rsidRPr="006A7ACD">
        <w:rPr>
          <w:rFonts w:ascii="Arial Narrow" w:hAnsi="Arial Narrow"/>
          <w:i/>
          <w:iCs/>
        </w:rPr>
        <w:t xml:space="preserve"> месеци)</w:t>
      </w:r>
    </w:p>
    <w:p w:rsidR="00E933A9" w:rsidRPr="00DC1724" w:rsidRDefault="00E933A9" w:rsidP="00E933A9">
      <w:pPr>
        <w:pStyle w:val="ListParagraph"/>
        <w:widowControl w:val="0"/>
        <w:numPr>
          <w:ilvl w:val="0"/>
          <w:numId w:val="50"/>
        </w:numPr>
        <w:autoSpaceDE w:val="0"/>
        <w:autoSpaceDN w:val="0"/>
        <w:adjustRightInd w:val="0"/>
        <w:spacing w:after="0" w:line="322" w:lineRule="exact"/>
        <w:rPr>
          <w:rFonts w:ascii="Arial Narrow" w:hAnsi="Arial Narrow"/>
        </w:rPr>
      </w:pPr>
      <w:r>
        <w:rPr>
          <w:rFonts w:ascii="Arial Narrow" w:hAnsi="Arial Narrow"/>
          <w:b/>
          <w:bCs/>
        </w:rPr>
        <w:t>USB</w:t>
      </w:r>
      <w:r w:rsidRPr="002277BA">
        <w:rPr>
          <w:rFonts w:ascii="Arial Narrow" w:hAnsi="Arial Narrow"/>
          <w:b/>
          <w:bCs/>
        </w:rPr>
        <w:t xml:space="preserve"> </w:t>
      </w:r>
      <w:r>
        <w:rPr>
          <w:rFonts w:ascii="Arial Narrow" w:hAnsi="Arial Narrow"/>
          <w:b/>
          <w:bCs/>
          <w:lang w:val="sr-Cyrl-RS"/>
        </w:rPr>
        <w:t xml:space="preserve">меморије </w:t>
      </w:r>
      <w:r w:rsidRPr="002277BA">
        <w:rPr>
          <w:rFonts w:ascii="Arial Narrow" w:hAnsi="Arial Narrow"/>
          <w:b/>
          <w:bCs/>
        </w:rPr>
        <w:t>(екстерни)</w:t>
      </w:r>
      <w:r>
        <w:rPr>
          <w:rFonts w:ascii="Arial Narrow" w:hAnsi="Arial Narrow"/>
          <w:b/>
          <w:bCs/>
        </w:rPr>
        <w:t xml:space="preserve"> </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rPr>
        <w:t>24</w:t>
      </w:r>
      <w:r w:rsidRPr="006A7ACD">
        <w:rPr>
          <w:rFonts w:ascii="Arial Narrow" w:hAnsi="Arial Narrow"/>
          <w:i/>
          <w:iCs/>
        </w:rPr>
        <w:t xml:space="preserve"> месеци)</w:t>
      </w:r>
    </w:p>
    <w:p w:rsidR="00E933A9" w:rsidRPr="00DC1724" w:rsidRDefault="00E933A9" w:rsidP="00E933A9">
      <w:pPr>
        <w:pStyle w:val="ListParagraph"/>
        <w:widowControl w:val="0"/>
        <w:autoSpaceDE w:val="0"/>
        <w:autoSpaceDN w:val="0"/>
        <w:adjustRightInd w:val="0"/>
        <w:spacing w:after="0" w:line="322" w:lineRule="exact"/>
        <w:rPr>
          <w:rFonts w:ascii="Arial Narrow" w:hAnsi="Arial Narrow"/>
        </w:rPr>
      </w:pPr>
    </w:p>
    <w:p w:rsidR="006A7ACD" w:rsidRPr="006A7ACD" w:rsidRDefault="006A7ACD" w:rsidP="00476A31">
      <w:pPr>
        <w:widowControl w:val="0"/>
        <w:autoSpaceDE w:val="0"/>
        <w:autoSpaceDN w:val="0"/>
        <w:adjustRightInd w:val="0"/>
        <w:spacing w:after="0" w:line="322"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6" w:lineRule="exact"/>
        <w:rPr>
          <w:rFonts w:ascii="Arial Narrow" w:hAnsi="Arial Narrow"/>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476A31" w:rsidRPr="006A7ACD" w:rsidTr="006A7ACD">
        <w:trPr>
          <w:trHeight w:val="253"/>
        </w:trPr>
        <w:tc>
          <w:tcPr>
            <w:tcW w:w="1460" w:type="dxa"/>
            <w:tcBorders>
              <w:top w:val="nil"/>
              <w:left w:val="nil"/>
              <w:bottom w:val="nil"/>
              <w:right w:val="nil"/>
            </w:tcBorders>
            <w:vAlign w:val="bottom"/>
          </w:tcPr>
          <w:p w:rsidR="00476A31" w:rsidRPr="006A7ACD" w:rsidRDefault="006A7ACD" w:rsidP="00476A31">
            <w:pPr>
              <w:widowControl w:val="0"/>
              <w:autoSpaceDE w:val="0"/>
              <w:autoSpaceDN w:val="0"/>
              <w:adjustRightInd w:val="0"/>
              <w:spacing w:after="0" w:line="240" w:lineRule="auto"/>
              <w:rPr>
                <w:rFonts w:ascii="Arial Narrow" w:eastAsiaTheme="minorEastAsia" w:hAnsi="Arial Narrow"/>
              </w:rPr>
            </w:pPr>
            <w:r w:rsidRPr="006A7ACD">
              <w:rPr>
                <w:rFonts w:ascii="Arial Narrow" w:eastAsiaTheme="minorEastAsia" w:hAnsi="Arial Narrow"/>
                <w:b/>
                <w:bCs/>
              </w:rPr>
              <w:t>М.П.</w:t>
            </w:r>
          </w:p>
        </w:tc>
        <w:tc>
          <w:tcPr>
            <w:tcW w:w="2980" w:type="dxa"/>
            <w:tcBorders>
              <w:top w:val="nil"/>
              <w:left w:val="nil"/>
              <w:bottom w:val="nil"/>
              <w:right w:val="nil"/>
            </w:tcBorders>
            <w:vAlign w:val="bottom"/>
          </w:tcPr>
          <w:p w:rsidR="00476A31" w:rsidRPr="006A7ACD" w:rsidRDefault="00476A31" w:rsidP="006A7ACD">
            <w:pPr>
              <w:widowControl w:val="0"/>
              <w:autoSpaceDE w:val="0"/>
              <w:autoSpaceDN w:val="0"/>
              <w:adjustRightInd w:val="0"/>
              <w:spacing w:after="0" w:line="252" w:lineRule="exact"/>
              <w:ind w:left="970" w:hanging="116"/>
              <w:rPr>
                <w:rFonts w:ascii="Arial Narrow" w:eastAsiaTheme="minorEastAsia" w:hAnsi="Arial Narrow"/>
              </w:rPr>
            </w:pPr>
            <w:r w:rsidRPr="006A7ACD">
              <w:rPr>
                <w:rFonts w:ascii="Arial Narrow" w:eastAsiaTheme="minorEastAsia" w:hAnsi="Arial Narrow"/>
                <w:b/>
                <w:bCs/>
                <w:w w:val="99"/>
              </w:rPr>
              <w:t>ПОНУЂАЧ</w:t>
            </w:r>
          </w:p>
        </w:tc>
      </w:tr>
      <w:tr w:rsidR="00476A31" w:rsidRPr="006A7ACD" w:rsidTr="006A7ACD">
        <w:trPr>
          <w:trHeight w:val="252"/>
        </w:trPr>
        <w:tc>
          <w:tcPr>
            <w:tcW w:w="1460" w:type="dxa"/>
            <w:tcBorders>
              <w:top w:val="nil"/>
              <w:left w:val="nil"/>
              <w:bottom w:val="nil"/>
              <w:right w:val="nil"/>
            </w:tcBorders>
            <w:vAlign w:val="bottom"/>
          </w:tcPr>
          <w:p w:rsidR="00476A31" w:rsidRPr="006A7ACD" w:rsidRDefault="00476A31" w:rsidP="00476A31">
            <w:pPr>
              <w:widowControl w:val="0"/>
              <w:autoSpaceDE w:val="0"/>
              <w:autoSpaceDN w:val="0"/>
              <w:adjustRightInd w:val="0"/>
              <w:spacing w:after="0" w:line="240" w:lineRule="auto"/>
              <w:rPr>
                <w:rFonts w:ascii="Arial Narrow" w:eastAsiaTheme="minorEastAsia" w:hAnsi="Arial Narrow"/>
              </w:rPr>
            </w:pPr>
          </w:p>
        </w:tc>
        <w:tc>
          <w:tcPr>
            <w:tcW w:w="2980" w:type="dxa"/>
            <w:tcBorders>
              <w:top w:val="nil"/>
              <w:left w:val="nil"/>
              <w:bottom w:val="nil"/>
              <w:right w:val="nil"/>
            </w:tcBorders>
            <w:vAlign w:val="bottom"/>
          </w:tcPr>
          <w:p w:rsidR="00476A31" w:rsidRDefault="006A7ACD" w:rsidP="006A7ACD">
            <w:pPr>
              <w:widowControl w:val="0"/>
              <w:autoSpaceDE w:val="0"/>
              <w:autoSpaceDN w:val="0"/>
              <w:adjustRightInd w:val="0"/>
              <w:spacing w:after="0" w:line="252" w:lineRule="exact"/>
              <w:rPr>
                <w:rFonts w:ascii="Arial Narrow" w:eastAsiaTheme="minorEastAsia" w:hAnsi="Arial Narrow"/>
                <w:b/>
                <w:bCs/>
              </w:rPr>
            </w:pPr>
            <w:r>
              <w:rPr>
                <w:rFonts w:ascii="Arial Narrow" w:eastAsiaTheme="minorEastAsia" w:hAnsi="Arial Narrow"/>
                <w:b/>
                <w:bCs/>
              </w:rPr>
              <w:t xml:space="preserve">                 </w:t>
            </w:r>
            <w:r w:rsidR="00476A31" w:rsidRPr="006A7ACD">
              <w:rPr>
                <w:rFonts w:ascii="Arial Narrow" w:eastAsiaTheme="minorEastAsia" w:hAnsi="Arial Narrow"/>
                <w:b/>
                <w:bCs/>
              </w:rPr>
              <w:t xml:space="preserve">- потпис </w:t>
            </w:r>
            <w:r>
              <w:rPr>
                <w:rFonts w:ascii="Arial Narrow" w:eastAsiaTheme="minorEastAsia" w:hAnsi="Arial Narrow"/>
                <w:b/>
                <w:bCs/>
              </w:rPr>
              <w:t>–</w:t>
            </w:r>
          </w:p>
          <w:p w:rsid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b/>
                <w:bCs/>
              </w:rPr>
            </w:pPr>
          </w:p>
          <w:p w:rsidR="006A7ACD" w:rsidRP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b/>
          <w:bCs/>
        </w:rPr>
        <w:t>У прилогу понуде понуђач доставља потврду произвођача опреме о праву продаје на територији Србије за предметну набавку.</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 w:lineRule="exact"/>
        <w:rPr>
          <w:rFonts w:ascii="Arial Narrow" w:hAnsi="Arial Narrow"/>
        </w:rPr>
        <w:sectPr w:rsidR="00476A31" w:rsidRPr="006A7ACD">
          <w:pgSz w:w="11900" w:h="16834"/>
          <w:pgMar w:top="716" w:right="1780" w:bottom="717" w:left="1800" w:header="720" w:footer="720" w:gutter="0"/>
          <w:cols w:space="720" w:equalWidth="0">
            <w:col w:w="8320"/>
          </w:cols>
          <w:noEndnote/>
        </w:sect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19" w:name="page36"/>
      <w:bookmarkEnd w:id="19"/>
      <w:r w:rsidRPr="006A7ACD">
        <w:rPr>
          <w:rFonts w:ascii="Arial Narrow" w:hAnsi="Arial Narrow"/>
          <w:b/>
          <w:bCs/>
        </w:rPr>
        <w:lastRenderedPageBreak/>
        <w:t>VIII</w:t>
      </w:r>
      <w:r w:rsidRPr="006A7ACD">
        <w:rPr>
          <w:rFonts w:ascii="Arial Narrow" w:hAnsi="Arial Narrow"/>
        </w:rPr>
        <w:tab/>
      </w:r>
      <w:r w:rsidRPr="006A7ACD">
        <w:rPr>
          <w:rFonts w:ascii="Arial Narrow" w:hAnsi="Arial Narrow"/>
          <w:b/>
          <w:bCs/>
        </w:rPr>
        <w:t>МОДЕЛ  УГОВОРА</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782025">
      <w:pPr>
        <w:widowControl w:val="0"/>
        <w:numPr>
          <w:ilvl w:val="0"/>
          <w:numId w:val="43"/>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782025">
      <w:pPr>
        <w:widowControl w:val="0"/>
        <w:numPr>
          <w:ilvl w:val="0"/>
          <w:numId w:val="43"/>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782025">
      <w:pPr>
        <w:widowControl w:val="0"/>
        <w:numPr>
          <w:ilvl w:val="0"/>
          <w:numId w:val="43"/>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782025">
      <w:pPr>
        <w:widowControl w:val="0"/>
        <w:numPr>
          <w:ilvl w:val="0"/>
          <w:numId w:val="43"/>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782025">
      <w:pPr>
        <w:widowControl w:val="0"/>
        <w:numPr>
          <w:ilvl w:val="0"/>
          <w:numId w:val="43"/>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зaкључeн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 xml:space="preserve">1. Република Србија – Министарство пољопривреде и заштите животне средине,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w:t>
      </w:r>
      <w:r w:rsidRPr="006A7ACD">
        <w:rPr>
          <w:rFonts w:ascii="Arial Narrow" w:hAnsi="Arial Narrow"/>
          <w:b/>
          <w:bCs/>
        </w:rPr>
        <w:t xml:space="preserve"> </w:t>
      </w:r>
      <w:r w:rsidRPr="006A7ACD">
        <w:rPr>
          <w:rFonts w:ascii="Arial Narrow" w:hAnsi="Arial Narrow"/>
        </w:rPr>
        <w:t xml:space="preserve">тексту: НАРУЧИЛАЦ), коју заступа </w:t>
      </w:r>
      <w:r w:rsidR="002277BA">
        <w:rPr>
          <w:rFonts w:ascii="Arial Narrow" w:hAnsi="Arial Narrow"/>
          <w:lang w:val="sr-Cyrl-RS"/>
        </w:rPr>
        <w:t>в.</w:t>
      </w:r>
      <w:r w:rsidR="002277BA" w:rsidRPr="002277BA">
        <w:rPr>
          <w:rFonts w:ascii="Arial Narrow" w:hAnsi="Arial Narrow"/>
          <w:lang w:val="sr-Cyrl-RS"/>
        </w:rPr>
        <w:t xml:space="preserve">д. </w:t>
      </w:r>
      <w:r w:rsidRPr="002277BA">
        <w:rPr>
          <w:rFonts w:ascii="Arial Narrow" w:hAnsi="Arial Narrow"/>
        </w:rPr>
        <w:t>директор</w:t>
      </w:r>
      <w:r w:rsidR="002277BA" w:rsidRPr="002277BA">
        <w:rPr>
          <w:rFonts w:ascii="Arial Narrow" w:hAnsi="Arial Narrow"/>
          <w:lang w:val="sr-Cyrl-RS"/>
        </w:rPr>
        <w:t>а</w:t>
      </w:r>
      <w:r w:rsidRPr="002277BA">
        <w:rPr>
          <w:rFonts w:ascii="Arial Narrow" w:hAnsi="Arial Narrow"/>
        </w:rPr>
        <w:t xml:space="preserve"> </w:t>
      </w:r>
      <w:r w:rsidR="002277BA" w:rsidRPr="002277BA">
        <w:rPr>
          <w:rFonts w:ascii="Arial Narrow" w:hAnsi="Arial Narrow"/>
          <w:lang w:val="sr-Cyrl-RS"/>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r w:rsidRPr="007B1DE0">
              <w:rPr>
                <w:rFonts w:ascii="Arial Narrow" w:eastAsiaTheme="minorEastAsia" w:hAnsi="Arial Narrow"/>
                <w:w w:val="72"/>
              </w:rPr>
              <w:t>из.............</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ул.</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бр................</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rPr>
              <w:t>директор,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7B1DE0" w:rsidP="007B1DE0">
            <w:pPr>
              <w:widowControl w:val="0"/>
              <w:autoSpaceDE w:val="0"/>
              <w:autoSpaceDN w:val="0"/>
              <w:adjustRightInd w:val="0"/>
              <w:spacing w:after="0" w:line="252" w:lineRule="exact"/>
              <w:ind w:right="1290"/>
              <w:rPr>
                <w:rFonts w:ascii="Arial Narrow" w:eastAsiaTheme="minorEastAsia" w:hAnsi="Arial Narrow"/>
              </w:rPr>
            </w:pPr>
            <w:r>
              <w:rPr>
                <w:rFonts w:ascii="Arial Narrow" w:eastAsiaTheme="minorEastAsia" w:hAnsi="Arial Narrow"/>
              </w:rPr>
              <w:t xml:space="preserve"> </w:t>
            </w:r>
            <w:r w:rsidR="00476A31"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   .....................</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2"/>
              </w:rPr>
              <w:t>делатности:...............</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да је Управа за </w:t>
      </w:r>
      <w:r w:rsidR="007B1DE0">
        <w:rPr>
          <w:rFonts w:ascii="Arial Narrow" w:hAnsi="Arial Narrow"/>
        </w:rPr>
        <w:t>шуме</w:t>
      </w:r>
      <w:r w:rsidRPr="006A7ACD">
        <w:rPr>
          <w:rFonts w:ascii="Arial Narrow" w:hAnsi="Arial Narrow"/>
        </w:rPr>
        <w:t xml:space="preserve"> Министарства пољопривреде и заштите животне средине, у складу са чланом 39. </w:t>
      </w:r>
      <w:r w:rsidR="00854A22">
        <w:rPr>
          <w:rFonts w:ascii="Arial Narrow" w:hAnsi="Arial Narrow"/>
        </w:rPr>
        <w:t>Закона о јавним набавкама („С</w:t>
      </w:r>
      <w:r w:rsidR="00854A22">
        <w:rPr>
          <w:rFonts w:ascii="Arial Narrow" w:hAnsi="Arial Narrow"/>
          <w:lang w:val="sr-Cyrl-RS"/>
        </w:rPr>
        <w:t xml:space="preserve">лужбени </w:t>
      </w:r>
      <w:r w:rsidR="00854A22">
        <w:rPr>
          <w:rFonts w:ascii="Arial Narrow" w:hAnsi="Arial Narrow"/>
        </w:rPr>
        <w:t>гласник РС” бр. 124/</w:t>
      </w:r>
      <w:r w:rsidRPr="006A7ACD">
        <w:rPr>
          <w:rFonts w:ascii="Arial Narrow" w:hAnsi="Arial Narrow"/>
        </w:rPr>
        <w:t>12</w:t>
      </w:r>
      <w:r w:rsidR="00854A22">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854A22">
        <w:rPr>
          <w:rFonts w:ascii="Arial Narrow" w:hAnsi="Arial Narrow"/>
        </w:rPr>
        <w:t>404-02-256</w:t>
      </w:r>
      <w:r w:rsidR="002277BA" w:rsidRPr="002277BA">
        <w:rPr>
          <w:rFonts w:ascii="Arial Narrow" w:hAnsi="Arial Narrow"/>
        </w:rPr>
        <w:t>/2016-10</w:t>
      </w:r>
      <w:r w:rsidRPr="006A7ACD">
        <w:rPr>
          <w:rFonts w:ascii="Arial Narrow" w:hAnsi="Arial Narrow"/>
        </w:rPr>
        <w:t xml:space="preserve">, чији је предмет набавка рачунарске опреме,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FC4A39">
      <w:pPr>
        <w:widowControl w:val="0"/>
        <w:numPr>
          <w:ilvl w:val="0"/>
          <w:numId w:val="44"/>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rPr>
        <w:t xml:space="preserve">године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FC4A39">
      <w:pPr>
        <w:widowControl w:val="0"/>
        <w:numPr>
          <w:ilvl w:val="0"/>
          <w:numId w:val="44"/>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854A22">
        <w:rPr>
          <w:rFonts w:ascii="Arial Narrow" w:hAnsi="Arial Narrow"/>
        </w:rPr>
        <w:t>404-02-256</w:t>
      </w:r>
      <w:r w:rsidR="002277BA" w:rsidRPr="002277BA">
        <w:rPr>
          <w:rFonts w:ascii="Arial Narrow" w:hAnsi="Arial Narrow"/>
        </w:rPr>
        <w:t>/2016-10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FC4A39">
      <w:pPr>
        <w:widowControl w:val="0"/>
        <w:numPr>
          <w:ilvl w:val="0"/>
          <w:numId w:val="44"/>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да Наручилац овај уговор закључује на основу члана 112. и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рачунарске опреме за потребе </w:t>
      </w:r>
      <w:r w:rsidR="00FC4A39">
        <w:rPr>
          <w:rFonts w:ascii="Arial Narrow" w:hAnsi="Arial Narrow"/>
        </w:rPr>
        <w:t xml:space="preserve">Управе за шуме </w:t>
      </w:r>
      <w:r w:rsidRPr="006A7ACD">
        <w:rPr>
          <w:rFonts w:ascii="Arial Narrow" w:hAnsi="Arial Narrow"/>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2277BA">
        <w:rPr>
          <w:rFonts w:ascii="Arial Narrow" w:hAnsi="Arial Narrow"/>
          <w:b/>
          <w:bCs/>
          <w:lang w:val="sr-Cyrl-RS"/>
        </w:rPr>
        <w:t>2</w:t>
      </w:r>
      <w:r w:rsidR="00FC4A39">
        <w:rPr>
          <w:rFonts w:ascii="Arial Narrow" w:hAnsi="Arial Narrow"/>
          <w:b/>
          <w:bCs/>
        </w:rPr>
        <w:t>.</w:t>
      </w:r>
      <w:r w:rsidR="002277BA">
        <w:rPr>
          <w:rFonts w:ascii="Arial Narrow" w:hAnsi="Arial Narrow"/>
          <w:b/>
          <w:bCs/>
          <w:lang w:val="sr-Cyrl-RS"/>
        </w:rPr>
        <w:t>5</w:t>
      </w:r>
      <w:r w:rsidR="00FC4A39">
        <w:rPr>
          <w:rFonts w:ascii="Arial Narrow" w:hAnsi="Arial Narrow"/>
          <w:b/>
          <w:bCs/>
        </w:rPr>
        <w:t>00</w:t>
      </w:r>
      <w:r w:rsidRPr="006A7ACD">
        <w:rPr>
          <w:rFonts w:ascii="Arial Narrow" w:hAnsi="Arial Narrow"/>
          <w:b/>
          <w:bCs/>
        </w:rPr>
        <w:t>.000</w:t>
      </w:r>
      <w:r w:rsidRPr="006A7ACD">
        <w:rPr>
          <w:rFonts w:ascii="Arial Narrow" w:hAnsi="Arial Narrow"/>
        </w:rPr>
        <w:t xml:space="preserve"> динара без ПДВ-а, односно </w:t>
      </w:r>
      <w:r w:rsidR="00D20117" w:rsidRPr="00D20117">
        <w:rPr>
          <w:rFonts w:ascii="Arial Narrow" w:hAnsi="Arial Narrow"/>
          <w:b/>
        </w:rPr>
        <w:t>3.000.000</w:t>
      </w:r>
      <w:r w:rsidRPr="006A7ACD">
        <w:rPr>
          <w:rFonts w:ascii="Arial Narrow" w:hAnsi="Arial Narrow"/>
          <w:b/>
          <w:bCs/>
        </w:rPr>
        <w:t xml:space="preserve"> </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опреме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Испорука добара вршиће се у просторије</w:t>
      </w:r>
      <w:r w:rsidR="00FC4A39">
        <w:rPr>
          <w:rFonts w:ascii="Arial Narrow" w:hAnsi="Arial Narrow"/>
        </w:rPr>
        <w:t xml:space="preserve">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Испорука добара из члана 1. овог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 xml:space="preserve">(биће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а рок испоруке тече од писменог или усменог захтева</w:t>
      </w:r>
      <w:r w:rsidRPr="006A7ACD">
        <w:rPr>
          <w:rFonts w:ascii="Arial Narrow" w:hAnsi="Arial Narrow"/>
          <w:b/>
          <w:bCs/>
          <w:i/>
          <w:iCs/>
        </w:rPr>
        <w:t xml:space="preserve"> </w:t>
      </w:r>
      <w:r w:rsidRPr="006A7ACD">
        <w:rPr>
          <w:rFonts w:ascii="Arial Narrow" w:hAnsi="Arial Narrow"/>
        </w:rPr>
        <w:t>овлашћеног лица Наручиоца.</w:t>
      </w:r>
    </w:p>
    <w:p w:rsidR="00476A31" w:rsidRPr="006A7ACD" w:rsidRDefault="001F6F92" w:rsidP="00476A31">
      <w:pPr>
        <w:widowControl w:val="0"/>
        <w:autoSpaceDE w:val="0"/>
        <w:autoSpaceDN w:val="0"/>
        <w:adjustRightInd w:val="0"/>
        <w:spacing w:after="0" w:line="259" w:lineRule="exact"/>
        <w:rPr>
          <w:rFonts w:ascii="Arial Narrow" w:hAnsi="Arial Narrow"/>
        </w:rPr>
      </w:pPr>
      <w:r>
        <w:rPr>
          <w:rFonts w:ascii="Arial Narrow" w:hAnsi="Arial Narrow"/>
          <w:noProof/>
        </w:rPr>
        <w:pict>
          <v:line id="_x0000_s2134" style="position:absolute;z-index:-250610688" from="0,-13.1pt" to="128.05pt,-13.1pt" o:allowincell="f" strokeweight="1.08pt"/>
        </w:pic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5.</w:t>
      </w:r>
    </w:p>
    <w:p w:rsidR="00476A31" w:rsidRPr="006A7ACD" w:rsidRDefault="00476A31" w:rsidP="00476A31">
      <w:pPr>
        <w:widowControl w:val="0"/>
        <w:autoSpaceDE w:val="0"/>
        <w:autoSpaceDN w:val="0"/>
        <w:adjustRightInd w:val="0"/>
        <w:spacing w:after="0" w:line="230" w:lineRule="auto"/>
        <w:ind w:left="720"/>
        <w:rPr>
          <w:rFonts w:ascii="Arial Narrow" w:hAnsi="Arial Narrow"/>
        </w:rPr>
      </w:pPr>
      <w:r w:rsidRPr="006A7ACD">
        <w:rPr>
          <w:rFonts w:ascii="Arial Narrow" w:hAnsi="Arial Narrow"/>
        </w:rPr>
        <w:t>Временски период гаранције за опрему која је предмет овог уговора је:</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FC4A39" w:rsidP="00FC4A39">
      <w:pPr>
        <w:widowControl w:val="0"/>
        <w:autoSpaceDE w:val="0"/>
        <w:autoSpaceDN w:val="0"/>
        <w:adjustRightInd w:val="0"/>
        <w:spacing w:after="0" w:line="239" w:lineRule="auto"/>
        <w:jc w:val="both"/>
        <w:rPr>
          <w:rFonts w:ascii="Arial Narrow" w:hAnsi="Arial Narrow"/>
        </w:rPr>
      </w:pPr>
      <w:r>
        <w:rPr>
          <w:rFonts w:ascii="Arial Narrow" w:hAnsi="Arial Narrow"/>
        </w:rPr>
        <w:t>_</w:t>
      </w:r>
      <w:r w:rsidR="00476A31" w:rsidRPr="006A7ACD">
        <w:rPr>
          <w:rFonts w:ascii="Arial Narrow" w:hAnsi="Arial Narrow"/>
        </w:rPr>
        <w:t>___________</w:t>
      </w:r>
      <w:r>
        <w:rPr>
          <w:rFonts w:ascii="Arial Narrow" w:hAnsi="Arial Narrow"/>
        </w:rPr>
        <w:t xml:space="preserve"> </w:t>
      </w:r>
      <w:r w:rsidR="00476A31" w:rsidRPr="006A7ACD">
        <w:rPr>
          <w:rFonts w:ascii="Arial Narrow" w:hAnsi="Arial Narrow"/>
        </w:rPr>
        <w:t>месеци за десктоп рачунаре,   ____________</w:t>
      </w:r>
      <w:r>
        <w:rPr>
          <w:rFonts w:ascii="Arial Narrow" w:hAnsi="Arial Narrow"/>
        </w:rPr>
        <w:t xml:space="preserve"> </w:t>
      </w:r>
      <w:r w:rsidR="00476A31" w:rsidRPr="006A7ACD">
        <w:rPr>
          <w:rFonts w:ascii="Arial Narrow" w:hAnsi="Arial Narrow"/>
        </w:rPr>
        <w:t>месеци за мониторе,</w:t>
      </w:r>
      <w:r>
        <w:rPr>
          <w:rFonts w:ascii="Arial Narrow" w:hAnsi="Arial Narrow"/>
        </w:rPr>
        <w:t xml:space="preserve"> </w:t>
      </w:r>
      <w:r w:rsidR="00476A31" w:rsidRPr="006A7ACD">
        <w:rPr>
          <w:rFonts w:ascii="Arial Narrow" w:hAnsi="Arial Narrow"/>
        </w:rPr>
        <w:t>____________</w:t>
      </w:r>
      <w:r>
        <w:rPr>
          <w:rFonts w:ascii="Arial Narrow" w:hAnsi="Arial Narrow"/>
        </w:rPr>
        <w:t xml:space="preserve"> </w:t>
      </w:r>
      <w:r w:rsidR="00476A31" w:rsidRPr="006A7ACD">
        <w:rPr>
          <w:rFonts w:ascii="Arial Narrow" w:hAnsi="Arial Narrow"/>
        </w:rPr>
        <w:t>мес</w:t>
      </w:r>
      <w:r>
        <w:rPr>
          <w:rFonts w:ascii="Arial Narrow" w:hAnsi="Arial Narrow"/>
        </w:rPr>
        <w:t>еци за штампаче, ___</w:t>
      </w:r>
      <w:r w:rsidR="00476A31" w:rsidRPr="006A7ACD">
        <w:rPr>
          <w:rFonts w:ascii="Arial Narrow" w:hAnsi="Arial Narrow"/>
        </w:rPr>
        <w:t>_________</w:t>
      </w:r>
      <w:r>
        <w:rPr>
          <w:rFonts w:ascii="Arial Narrow" w:hAnsi="Arial Narrow"/>
        </w:rPr>
        <w:t xml:space="preserve"> </w:t>
      </w:r>
      <w:r w:rsidR="00476A31" w:rsidRPr="006A7ACD">
        <w:rPr>
          <w:rFonts w:ascii="Arial Narrow" w:hAnsi="Arial Narrow"/>
        </w:rPr>
        <w:t>месеци за екстерне хард дисков</w:t>
      </w:r>
      <w:r>
        <w:rPr>
          <w:rFonts w:ascii="Arial Narrow" w:hAnsi="Arial Narrow"/>
        </w:rPr>
        <w:t>е</w:t>
      </w:r>
      <w:r w:rsidR="00476A31" w:rsidRPr="006A7ACD">
        <w:rPr>
          <w:rFonts w:ascii="Arial Narrow" w:hAnsi="Arial Narrow"/>
        </w:rPr>
        <w:t>, ____________</w:t>
      </w:r>
      <w:r>
        <w:rPr>
          <w:rFonts w:ascii="Arial Narrow" w:hAnsi="Arial Narrow"/>
        </w:rPr>
        <w:t xml:space="preserve"> </w:t>
      </w:r>
      <w:r w:rsidR="00476A31" w:rsidRPr="006A7ACD">
        <w:rPr>
          <w:rFonts w:ascii="Arial Narrow" w:hAnsi="Arial Narrow"/>
        </w:rPr>
        <w:t xml:space="preserve">месеци за </w:t>
      </w:r>
      <w:r>
        <w:rPr>
          <w:rFonts w:ascii="Arial Narrow" w:hAnsi="Arial Narrow"/>
        </w:rPr>
        <w:t>лаптопове</w:t>
      </w:r>
      <w:r w:rsidR="00476A31" w:rsidRPr="006A7ACD">
        <w:rPr>
          <w:rFonts w:ascii="Arial Narrow" w:hAnsi="Arial Narrow"/>
        </w:rPr>
        <w:t xml:space="preserve">, </w:t>
      </w:r>
      <w:r w:rsidR="00476A31" w:rsidRPr="006A7ACD">
        <w:rPr>
          <w:rFonts w:ascii="Arial Narrow" w:hAnsi="Arial Narrow"/>
          <w:b/>
          <w:bCs/>
          <w:i/>
          <w:iCs/>
        </w:rPr>
        <w:t>(биће преузето из понуде)</w:t>
      </w:r>
      <w:r w:rsidR="00476A31" w:rsidRPr="006A7ACD">
        <w:rPr>
          <w:rFonts w:ascii="Arial Narrow" w:hAnsi="Arial Narrow"/>
        </w:rPr>
        <w:t xml:space="preserve">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дужан да приликом испоруке достави неопходну техничку документацију за испоручену </w:t>
      </w:r>
      <w:r w:rsidRPr="006A7ACD">
        <w:rPr>
          <w:rFonts w:ascii="Arial Narrow" w:hAnsi="Arial Narrow"/>
        </w:rPr>
        <w:lastRenderedPageBreak/>
        <w:t>опрему и потврду произвођача опреме 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0" w:name="page38"/>
      <w:bookmarkEnd w:id="20"/>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7.</w:t>
      </w:r>
    </w:p>
    <w:p w:rsidR="00476A31" w:rsidRPr="006A7ACD"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1F6F92" w:rsidP="00476A31">
      <w:pPr>
        <w:widowControl w:val="0"/>
        <w:autoSpaceDE w:val="0"/>
        <w:autoSpaceDN w:val="0"/>
        <w:adjustRightInd w:val="0"/>
        <w:spacing w:after="0" w:line="60" w:lineRule="exact"/>
        <w:rPr>
          <w:rFonts w:ascii="Arial Narrow" w:hAnsi="Arial Narrow"/>
        </w:rPr>
      </w:pPr>
      <w:r>
        <w:rPr>
          <w:rFonts w:ascii="Arial Narrow" w:hAnsi="Arial Narrow"/>
          <w:noProof/>
        </w:rPr>
        <w:pict>
          <v:line id="_x0000_s2175" style="position:absolute;z-index:-250568704" from="392.95pt,-25.8pt" to="415.5pt,-25.8pt" o:allowincell="f" strokeweight="1.08pt"/>
        </w:pict>
      </w:r>
      <w:r>
        <w:rPr>
          <w:rFonts w:ascii="Arial Narrow" w:hAnsi="Arial Narrow"/>
          <w:noProof/>
        </w:rPr>
        <w:pict>
          <v:line id="_x0000_s2176" style="position:absolute;z-index:-250567680" from="0,-13.2pt" to="94.7pt,-13.2pt" o:allowincell="f" strokeweight="1.08pt"/>
        </w:pict>
      </w: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i/>
          <w:iCs/>
        </w:rPr>
        <w:t xml:space="preserve">У зависности од тога да ли је понуђач одабрао да ће се део износа уплатити авансно следећи став се може кориговати: </w:t>
      </w:r>
      <w:r w:rsidRPr="006A7ACD">
        <w:rPr>
          <w:rFonts w:ascii="Arial Narrow" w:hAnsi="Arial Narrow"/>
        </w:rPr>
        <w:t>Плаћање дела укупне вредности уговора у</w:t>
      </w:r>
      <w:r w:rsidRPr="006A7ACD">
        <w:rPr>
          <w:rFonts w:ascii="Arial Narrow" w:hAnsi="Arial Narrow"/>
          <w:b/>
          <w:bCs/>
          <w:i/>
          <w:iCs/>
        </w:rPr>
        <w:t xml:space="preserve"> </w:t>
      </w:r>
      <w:r w:rsidRPr="006A7ACD">
        <w:rPr>
          <w:rFonts w:ascii="Arial Narrow" w:hAnsi="Arial Narrow"/>
        </w:rPr>
        <w:t>максималном износу до 1.000.000 динара са порезом на додату вредност, који одговара вредности поручене опреме у првој фази испоруке, Наручилац ће уплатити авансно.</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294BF8">
      <w:pPr>
        <w:widowControl w:val="0"/>
        <w:overflowPunct w:val="0"/>
        <w:autoSpaceDE w:val="0"/>
        <w:autoSpaceDN w:val="0"/>
        <w:adjustRightInd w:val="0"/>
        <w:spacing w:after="0" w:line="231" w:lineRule="auto"/>
        <w:ind w:firstLine="720"/>
        <w:jc w:val="both"/>
        <w:rPr>
          <w:rFonts w:ascii="Arial Narrow" w:hAnsi="Arial Narrow"/>
        </w:rPr>
      </w:pPr>
      <w:r w:rsidRPr="006A7ACD">
        <w:rPr>
          <w:rFonts w:ascii="Arial Narrow" w:hAnsi="Arial Narrow"/>
        </w:rPr>
        <w:t>Добављач доставља предрачун по захтеву Наручиоца за тражену количину опреме, у року не дужем од 2 (два) радна дана. Захтев за доставу предрачуна може се упутити електронском поштом или телефоном. Предрачун се може доставити електронском поштом. Уредно сачињеним предрачуном сматра се предрачун у коме је наведен број уговора, таксативно наведена врста и количина опреме и износ за плаћање, исказан без ПДВ-а и са ПДВ-ом.</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су Законом о изменама и допунама </w:t>
      </w:r>
      <w:r w:rsidRPr="002277BA">
        <w:rPr>
          <w:rFonts w:ascii="Arial Narrow" w:hAnsi="Arial Narrow"/>
        </w:rPr>
        <w:t>Закона о буџету Републике Србије за 201</w:t>
      </w:r>
      <w:r w:rsidR="002277BA" w:rsidRPr="002277BA">
        <w:rPr>
          <w:rFonts w:ascii="Arial Narrow" w:hAnsi="Arial Narrow"/>
          <w:lang w:val="sr-Cyrl-RS"/>
        </w:rPr>
        <w:t>6</w:t>
      </w:r>
      <w:r w:rsidRPr="002277BA">
        <w:rPr>
          <w:rFonts w:ascii="Arial Narrow" w:hAnsi="Arial Narrow"/>
        </w:rPr>
        <w:t xml:space="preserve">. годину </w:t>
      </w:r>
      <w:r w:rsidR="00854A22">
        <w:rPr>
          <w:rFonts w:ascii="Arial Narrow" w:hAnsi="Arial Narrow"/>
          <w:lang w:val="sr-Cyrl-RS"/>
        </w:rPr>
        <w:t>(</w:t>
      </w:r>
      <w:r w:rsidRPr="002277BA">
        <w:rPr>
          <w:rFonts w:ascii="Arial Narrow" w:hAnsi="Arial Narrow"/>
        </w:rPr>
        <w:t xml:space="preserve">"Службени гласник РС" </w:t>
      </w:r>
      <w:r w:rsidR="002277BA" w:rsidRPr="002277BA">
        <w:rPr>
          <w:rFonts w:ascii="Arial Narrow" w:hAnsi="Arial Narrow"/>
          <w:lang w:val="sr-Cyrl-RS"/>
        </w:rPr>
        <w:t>103</w:t>
      </w:r>
      <w:r w:rsidRPr="002277BA">
        <w:rPr>
          <w:rFonts w:ascii="Arial Narrow" w:hAnsi="Arial Narrow"/>
        </w:rPr>
        <w:t>/201</w:t>
      </w:r>
      <w:r w:rsidR="002277BA" w:rsidRPr="002277BA">
        <w:rPr>
          <w:rFonts w:ascii="Arial Narrow" w:hAnsi="Arial Narrow"/>
          <w:lang w:val="sr-Cyrl-RS"/>
        </w:rPr>
        <w:t>5</w:t>
      </w:r>
      <w:r w:rsidRPr="002277BA">
        <w:rPr>
          <w:rFonts w:ascii="Arial Narrow" w:hAnsi="Arial Narrow"/>
        </w:rPr>
        <w:t xml:space="preserve"> од </w:t>
      </w:r>
      <w:r w:rsidR="002277BA" w:rsidRPr="002277BA">
        <w:rPr>
          <w:rFonts w:ascii="Arial Narrow" w:hAnsi="Arial Narrow"/>
          <w:lang w:val="sr-Cyrl-RS"/>
        </w:rPr>
        <w:t>14</w:t>
      </w:r>
      <w:r w:rsidRPr="002277BA">
        <w:rPr>
          <w:rFonts w:ascii="Arial Narrow" w:hAnsi="Arial Narrow"/>
        </w:rPr>
        <w:t>.</w:t>
      </w:r>
      <w:r w:rsidR="002277BA" w:rsidRPr="002277BA">
        <w:rPr>
          <w:rFonts w:ascii="Arial Narrow" w:hAnsi="Arial Narrow"/>
          <w:lang w:val="sr-Cyrl-RS"/>
        </w:rPr>
        <w:t>12</w:t>
      </w:r>
      <w:r w:rsidRPr="002277BA">
        <w:rPr>
          <w:rFonts w:ascii="Arial Narrow" w:hAnsi="Arial Narrow"/>
        </w:rPr>
        <w:t>.201</w:t>
      </w:r>
      <w:r w:rsidR="002277BA" w:rsidRPr="002277BA">
        <w:rPr>
          <w:rFonts w:ascii="Arial Narrow" w:hAnsi="Arial Narrow"/>
          <w:lang w:val="sr-Cyrl-RS"/>
        </w:rPr>
        <w:t>5</w:t>
      </w:r>
      <w:r w:rsidRPr="002277BA">
        <w:rPr>
          <w:rFonts w:ascii="Arial Narrow" w:hAnsi="Arial Narrow"/>
        </w:rPr>
        <w:t>.</w:t>
      </w:r>
      <w:r w:rsidR="002277BA">
        <w:rPr>
          <w:rFonts w:ascii="Arial Narrow" w:hAnsi="Arial Narrow"/>
          <w:lang w:val="sr-Cyrl-RS"/>
        </w:rPr>
        <w:t xml:space="preserve"> </w:t>
      </w:r>
      <w:r w:rsidRPr="006A7ACD">
        <w:rPr>
          <w:rFonts w:ascii="Arial Narrow" w:hAnsi="Arial Narrow"/>
        </w:rPr>
        <w:t>године</w:t>
      </w:r>
      <w:r w:rsidR="00854A22">
        <w:rPr>
          <w:rFonts w:ascii="Arial Narrow" w:hAnsi="Arial Narrow"/>
          <w:lang w:val="sr-Cyrl-RS"/>
        </w:rPr>
        <w:t>)</w:t>
      </w:r>
      <w:r w:rsidRPr="006A7ACD">
        <w:rPr>
          <w:rFonts w:ascii="Arial Narrow" w:hAnsi="Arial Narrow"/>
        </w:rPr>
        <w:t>.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854A22">
        <w:rPr>
          <w:rFonts w:ascii="Arial Narrow" w:hAnsi="Arial Narrow"/>
        </w:rPr>
        <w:t>ање обавеза насталих у току 2016</w:t>
      </w:r>
      <w:r w:rsidRPr="006A7ACD">
        <w:rPr>
          <w:rFonts w:ascii="Arial Narrow" w:hAnsi="Arial Narrow"/>
        </w:rPr>
        <w:t>. године, вршиће се у складу са законо</w:t>
      </w:r>
      <w:r w:rsidR="00854A22">
        <w:rPr>
          <w:rFonts w:ascii="Arial Narrow" w:hAnsi="Arial Narrow"/>
        </w:rPr>
        <w:t>м којим се уређује буџет за 2016</w:t>
      </w:r>
      <w:r w:rsidRPr="006A7ACD">
        <w:rPr>
          <w:rFonts w:ascii="Arial Narrow" w:hAnsi="Arial Narrow"/>
        </w:rPr>
        <w:t>. годину. Уколико буџетска средства, расположива за предметна добра у току 2</w:t>
      </w:r>
      <w:r w:rsidR="00854A22">
        <w:rPr>
          <w:rFonts w:ascii="Arial Narrow" w:hAnsi="Arial Narrow"/>
        </w:rPr>
        <w:t>016</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w:t>
      </w:r>
      <w:r w:rsidR="00854A22">
        <w:rPr>
          <w:rFonts w:ascii="Arial Narrow" w:hAnsi="Arial Narrow"/>
          <w:lang w:val="sr-Cyrl-RS"/>
        </w:rPr>
        <w:t>.</w:t>
      </w:r>
      <w:r w:rsidRPr="006A7ACD">
        <w:rPr>
          <w:rFonts w:ascii="Arial Narrow" w:hAnsi="Arial Narrow"/>
        </w:rPr>
        <w:t xml:space="preserve">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sidR="00DC1724">
        <w:rPr>
          <w:rFonts w:ascii="Arial Narrow" w:hAnsi="Arial Narrow"/>
        </w:rPr>
        <w:t>300.0</w:t>
      </w:r>
      <w:r w:rsidRPr="006A7ACD">
        <w:rPr>
          <w:rFonts w:ascii="Arial Narrow" w:hAnsi="Arial Narrow"/>
        </w:rPr>
        <w:t>00 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6A7ACD">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b/>
          <w:bCs/>
        </w:rPr>
        <w:t xml:space="preserve">Гаранција за повраћај авансног плаћања (само у случају аванса): </w:t>
      </w:r>
      <w:r w:rsidRPr="006A7ACD">
        <w:rPr>
          <w:rFonts w:ascii="Arial Narrow" w:hAnsi="Arial Narrow"/>
        </w:rPr>
        <w:t>Гаранција</w:t>
      </w:r>
      <w:r w:rsidRPr="006A7ACD">
        <w:rPr>
          <w:rFonts w:ascii="Arial Narrow" w:hAnsi="Arial Narrow"/>
          <w:b/>
          <w:bCs/>
        </w:rPr>
        <w:t xml:space="preserve"> </w:t>
      </w:r>
      <w:r w:rsidRPr="006A7ACD">
        <w:rPr>
          <w:rFonts w:ascii="Arial Narrow" w:hAnsi="Arial Narrow"/>
        </w:rPr>
        <w:t>за повраћај авансног плаћања је бланко соло меница са одговарајућим меничним овлашћењем – изјавом којом овлашћује Наручиоца да исту попуни максималним</w:t>
      </w:r>
      <w:bookmarkStart w:id="21" w:name="page39"/>
      <w:bookmarkEnd w:id="21"/>
      <w:r w:rsidR="006A7ACD">
        <w:rPr>
          <w:rFonts w:ascii="Arial Narrow" w:hAnsi="Arial Narrow"/>
        </w:rPr>
        <w:t xml:space="preserve"> </w:t>
      </w:r>
      <w:r w:rsidRPr="006A7ACD">
        <w:rPr>
          <w:rFonts w:ascii="Arial Narrow" w:hAnsi="Arial Narrow"/>
        </w:rPr>
        <w:t>износ</w:t>
      </w:r>
      <w:r w:rsidR="006A7ACD">
        <w:rPr>
          <w:rFonts w:ascii="Arial Narrow" w:hAnsi="Arial Narrow"/>
        </w:rPr>
        <w:t>ом</w:t>
      </w:r>
      <w:r w:rsidRPr="006A7ACD">
        <w:rPr>
          <w:rFonts w:ascii="Arial Narrow" w:hAnsi="Arial Narrow"/>
        </w:rPr>
        <w:t xml:space="preserve"> до 1.000.000 динара са порезом на додату вредност који одговара висини уплаћеног аванса, односно у висини вредности поручене опреме у првој фази испоруке.</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 xml:space="preserve">Средство обезбеђења за повраћај авансног плаћања издаје се у висини плаћеног аванса са ПДВ-ом, </w:t>
      </w:r>
      <w:r w:rsidRPr="006A7ACD">
        <w:rPr>
          <w:rFonts w:ascii="Arial Narrow" w:hAnsi="Arial Narrow"/>
        </w:rPr>
        <w:lastRenderedPageBreak/>
        <w:t>и мора да траје наjкраће до правдања аванса.</w:t>
      </w: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Фотокопију картона депонованих потписа са оригиналном овером од стране пословне банке, Добављач доставља уз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w:t>
      </w:r>
      <w:r w:rsidR="00854A22">
        <w:rPr>
          <w:rFonts w:ascii="Arial Narrow" w:hAnsi="Arial Narrow"/>
          <w:lang w:val="sr-Cyrl-RS"/>
        </w:rPr>
        <w:t>.</w:t>
      </w:r>
      <w:r w:rsidRPr="006A7ACD">
        <w:rPr>
          <w:rFonts w:ascii="Arial Narrow" w:hAnsi="Arial Narrow"/>
        </w:rPr>
        <w:t xml:space="preserve"> и 76</w:t>
      </w:r>
      <w:r w:rsidR="00854A22">
        <w:rPr>
          <w:rFonts w:ascii="Arial Narrow" w:hAnsi="Arial Narrow"/>
          <w:lang w:val="sr-Cyrl-RS"/>
        </w:rPr>
        <w:t>.</w:t>
      </w:r>
      <w:bookmarkStart w:id="22" w:name="_GoBack"/>
      <w:bookmarkEnd w:id="22"/>
      <w:r w:rsidRPr="006A7ACD">
        <w:rPr>
          <w:rFonts w:ascii="Arial Narrow" w:hAnsi="Arial Narrow"/>
        </w:rPr>
        <w:t xml:space="preserve">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уговарају надлежност стварно надлежног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касни са испоруком и не поступа у складу са одредбама овог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left="660" w:right="20" w:firstLine="58"/>
        <w:rPr>
          <w:rFonts w:ascii="Arial Narrow" w:hAnsi="Arial Narrow"/>
        </w:rPr>
      </w:pPr>
      <w:r w:rsidRPr="006A7ACD">
        <w:rPr>
          <w:rFonts w:ascii="Arial Narrow" w:hAnsi="Arial Narrow"/>
        </w:rPr>
        <w:t>Угoвoр се мoжe раскинути нa oснoву писмене сaглaснoсти уговорних страна. Уговор се може споразумно раскинути у свако доба, уколико престане да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jc w:val="both"/>
        <w:rPr>
          <w:rFonts w:ascii="Arial Narrow" w:hAnsi="Arial Narrow"/>
        </w:rPr>
      </w:pP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B9064E"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3" w:name="page40"/>
      <w:bookmarkEnd w:id="23"/>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lastRenderedPageBreak/>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Уговорне стране су сагласне да све евентуалне спорове првенствено решавају договором. У случају да исти не могу решити договором надлежан је 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662"/>
        <w:jc w:val="both"/>
        <w:rPr>
          <w:rFonts w:ascii="Arial Narrow" w:hAnsi="Arial Narrow"/>
        </w:rPr>
      </w:pPr>
      <w:r w:rsidRPr="006A7ACD">
        <w:rPr>
          <w:rFonts w:ascii="Arial Narrow" w:hAnsi="Arial Narrow"/>
        </w:rPr>
        <w:t>Уговор се закључује са трајањем до утрошка средстава предвиђених за предметну набавку, односно најдуже годину дана од дана закључења.</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Pr="006A7ACD" w:rsidRDefault="00476A31" w:rsidP="00476A31">
      <w:pPr>
        <w:widowControl w:val="0"/>
        <w:tabs>
          <w:tab w:val="left" w:pos="5400"/>
        </w:tabs>
        <w:autoSpaceDE w:val="0"/>
        <w:autoSpaceDN w:val="0"/>
        <w:adjustRightInd w:val="0"/>
        <w:spacing w:after="0" w:line="239" w:lineRule="auto"/>
        <w:ind w:left="1140"/>
        <w:rPr>
          <w:rFonts w:ascii="Arial Narrow" w:hAnsi="Arial Narrow"/>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92" w:rsidRDefault="001F6F92" w:rsidP="009A0DDD">
      <w:pPr>
        <w:spacing w:after="0" w:line="240" w:lineRule="auto"/>
      </w:pPr>
      <w:r>
        <w:separator/>
      </w:r>
    </w:p>
  </w:endnote>
  <w:endnote w:type="continuationSeparator" w:id="0">
    <w:p w:rsidR="001F6F92" w:rsidRDefault="001F6F92"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A4" w:rsidRDefault="001243A4" w:rsidP="009A0DDD">
    <w:pPr>
      <w:widowControl w:val="0"/>
      <w:autoSpaceDE w:val="0"/>
      <w:autoSpaceDN w:val="0"/>
      <w:adjustRightInd w:val="0"/>
      <w:spacing w:after="0" w:line="43" w:lineRule="exact"/>
      <w:rPr>
        <w:rFonts w:ascii="Times New Roman" w:hAnsi="Times New Roman"/>
        <w:sz w:val="24"/>
        <w:szCs w:val="24"/>
      </w:rPr>
    </w:pPr>
  </w:p>
  <w:p w:rsidR="001243A4" w:rsidRPr="0058166A" w:rsidRDefault="001243A4"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92" w:rsidRDefault="001F6F92" w:rsidP="009A0DDD">
      <w:pPr>
        <w:spacing w:after="0" w:line="240" w:lineRule="auto"/>
      </w:pPr>
      <w:r>
        <w:separator/>
      </w:r>
    </w:p>
  </w:footnote>
  <w:footnote w:type="continuationSeparator" w:id="0">
    <w:p w:rsidR="001F6F92" w:rsidRDefault="001F6F92"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4"/>
      <w:gridCol w:w="1208"/>
    </w:tblGrid>
    <w:tr w:rsidR="001243A4"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1243A4" w:rsidRPr="00362AB1" w:rsidRDefault="001243A4">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 И ЗАШТИТЕ ЖИВОТНЕ СРЕДИНЕ – УПРАВА ЗА ШУМЕ</w:t>
              </w:r>
            </w:p>
          </w:sdtContent>
        </w:sdt>
        <w:sdt>
          <w:sdtPr>
            <w:rPr>
              <w:rFonts w:ascii="Arial Narrow" w:hAnsi="Arial Narrow"/>
              <w:b/>
              <w:bCs/>
              <w:color w:val="948A54" w:themeColor="background2" w:themeShade="80"/>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1243A4" w:rsidRDefault="001243A4" w:rsidP="00362AB1">
              <w:pPr>
                <w:pStyle w:val="Header"/>
                <w:jc w:val="right"/>
                <w:rPr>
                  <w:b/>
                  <w:bCs/>
                </w:rPr>
              </w:pPr>
              <w:r w:rsidRPr="00362AB1">
                <w:rPr>
                  <w:rFonts w:ascii="Arial Narrow" w:hAnsi="Arial Narrow"/>
                  <w:b/>
                  <w:bCs/>
                  <w:color w:val="948A54" w:themeColor="background2" w:themeShade="80"/>
                </w:rPr>
                <w:t>Конкурсна документација</w:t>
              </w:r>
              <w:r>
                <w:rPr>
                  <w:rFonts w:ascii="Arial Narrow" w:hAnsi="Arial Narrow"/>
                  <w:b/>
                  <w:bCs/>
                  <w:color w:val="948A54" w:themeColor="background2" w:themeShade="80"/>
                </w:rPr>
                <w:t xml:space="preserve"> за набавку рачунарске опреме</w:t>
              </w:r>
            </w:p>
          </w:sdtContent>
        </w:sdt>
      </w:tc>
      <w:tc>
        <w:tcPr>
          <w:tcW w:w="602" w:type="pct"/>
          <w:tcBorders>
            <w:left w:val="single" w:sz="6" w:space="0" w:color="000000" w:themeColor="text1"/>
          </w:tcBorders>
        </w:tcPr>
        <w:p w:rsidR="001243A4" w:rsidRDefault="001243A4">
          <w:pPr>
            <w:pStyle w:val="Header"/>
            <w:rPr>
              <w:b/>
            </w:rPr>
          </w:pPr>
          <w:r>
            <w:fldChar w:fldCharType="begin"/>
          </w:r>
          <w:r>
            <w:instrText xml:space="preserve"> PAGE   \* MERGEFORMAT </w:instrText>
          </w:r>
          <w:r>
            <w:fldChar w:fldCharType="separate"/>
          </w:r>
          <w:r w:rsidR="00854A22">
            <w:rPr>
              <w:noProof/>
            </w:rPr>
            <w:t>41</w:t>
          </w:r>
          <w:r>
            <w:rPr>
              <w:noProof/>
            </w:rPr>
            <w:fldChar w:fldCharType="end"/>
          </w:r>
        </w:p>
      </w:tc>
    </w:tr>
  </w:tbl>
  <w:p w:rsidR="001243A4" w:rsidRDefault="00124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CD640A"/>
    <w:multiLevelType w:val="hybridMultilevel"/>
    <w:tmpl w:val="33AE09F2"/>
    <w:lvl w:ilvl="0" w:tplc="FB2E9F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7A7B8E"/>
    <w:multiLevelType w:val="hybridMultilevel"/>
    <w:tmpl w:val="777C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1F1368"/>
    <w:multiLevelType w:val="hybridMultilevel"/>
    <w:tmpl w:val="686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2"/>
  </w:num>
  <w:num w:numId="4">
    <w:abstractNumId w:val="34"/>
  </w:num>
  <w:num w:numId="5">
    <w:abstractNumId w:val="9"/>
  </w:num>
  <w:num w:numId="6">
    <w:abstractNumId w:val="11"/>
  </w:num>
  <w:num w:numId="7">
    <w:abstractNumId w:val="36"/>
  </w:num>
  <w:num w:numId="8">
    <w:abstractNumId w:val="1"/>
  </w:num>
  <w:num w:numId="9">
    <w:abstractNumId w:val="15"/>
  </w:num>
  <w:num w:numId="10">
    <w:abstractNumId w:val="29"/>
  </w:num>
  <w:num w:numId="11">
    <w:abstractNumId w:val="41"/>
  </w:num>
  <w:num w:numId="12">
    <w:abstractNumId w:val="49"/>
  </w:num>
  <w:num w:numId="13">
    <w:abstractNumId w:val="50"/>
  </w:num>
  <w:num w:numId="14">
    <w:abstractNumId w:val="45"/>
  </w:num>
  <w:num w:numId="15">
    <w:abstractNumId w:val="3"/>
  </w:num>
  <w:num w:numId="16">
    <w:abstractNumId w:val="37"/>
  </w:num>
  <w:num w:numId="17">
    <w:abstractNumId w:val="47"/>
  </w:num>
  <w:num w:numId="18">
    <w:abstractNumId w:val="39"/>
  </w:num>
  <w:num w:numId="19">
    <w:abstractNumId w:val="7"/>
  </w:num>
  <w:num w:numId="20">
    <w:abstractNumId w:val="24"/>
  </w:num>
  <w:num w:numId="21">
    <w:abstractNumId w:val="17"/>
  </w:num>
  <w:num w:numId="22">
    <w:abstractNumId w:val="16"/>
  </w:num>
  <w:num w:numId="23">
    <w:abstractNumId w:val="27"/>
  </w:num>
  <w:num w:numId="24">
    <w:abstractNumId w:val="13"/>
  </w:num>
  <w:num w:numId="25">
    <w:abstractNumId w:val="20"/>
  </w:num>
  <w:num w:numId="26">
    <w:abstractNumId w:val="5"/>
  </w:num>
  <w:num w:numId="27">
    <w:abstractNumId w:val="19"/>
  </w:num>
  <w:num w:numId="28">
    <w:abstractNumId w:val="4"/>
  </w:num>
  <w:num w:numId="29">
    <w:abstractNumId w:val="25"/>
  </w:num>
  <w:num w:numId="30">
    <w:abstractNumId w:val="2"/>
  </w:num>
  <w:num w:numId="31">
    <w:abstractNumId w:val="14"/>
  </w:num>
  <w:num w:numId="32">
    <w:abstractNumId w:val="23"/>
  </w:num>
  <w:num w:numId="33">
    <w:abstractNumId w:val="31"/>
  </w:num>
  <w:num w:numId="34">
    <w:abstractNumId w:val="30"/>
  </w:num>
  <w:num w:numId="35">
    <w:abstractNumId w:val="18"/>
  </w:num>
  <w:num w:numId="36">
    <w:abstractNumId w:val="8"/>
  </w:num>
  <w:num w:numId="37">
    <w:abstractNumId w:val="28"/>
  </w:num>
  <w:num w:numId="38">
    <w:abstractNumId w:val="12"/>
  </w:num>
  <w:num w:numId="39">
    <w:abstractNumId w:val="22"/>
  </w:num>
  <w:num w:numId="40">
    <w:abstractNumId w:val="35"/>
  </w:num>
  <w:num w:numId="41">
    <w:abstractNumId w:val="10"/>
  </w:num>
  <w:num w:numId="42">
    <w:abstractNumId w:val="33"/>
  </w:num>
  <w:num w:numId="43">
    <w:abstractNumId w:val="6"/>
  </w:num>
  <w:num w:numId="44">
    <w:abstractNumId w:val="26"/>
  </w:num>
  <w:num w:numId="45">
    <w:abstractNumId w:val="40"/>
  </w:num>
  <w:num w:numId="46">
    <w:abstractNumId w:val="48"/>
  </w:num>
  <w:num w:numId="47">
    <w:abstractNumId w:val="44"/>
  </w:num>
  <w:num w:numId="48">
    <w:abstractNumId w:val="43"/>
  </w:num>
  <w:num w:numId="49">
    <w:abstractNumId w:val="38"/>
  </w:num>
  <w:num w:numId="50">
    <w:abstractNumId w:val="46"/>
  </w:num>
  <w:num w:numId="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6AC0"/>
    <w:rsid w:val="0001476A"/>
    <w:rsid w:val="000353F4"/>
    <w:rsid w:val="000903A8"/>
    <w:rsid w:val="000944D8"/>
    <w:rsid w:val="000B75B6"/>
    <w:rsid w:val="000D21D8"/>
    <w:rsid w:val="000E5CA1"/>
    <w:rsid w:val="000F2404"/>
    <w:rsid w:val="00105EEA"/>
    <w:rsid w:val="001118F9"/>
    <w:rsid w:val="001243A4"/>
    <w:rsid w:val="001433A9"/>
    <w:rsid w:val="001461C9"/>
    <w:rsid w:val="00146878"/>
    <w:rsid w:val="0017768E"/>
    <w:rsid w:val="00177D9C"/>
    <w:rsid w:val="00183027"/>
    <w:rsid w:val="00194386"/>
    <w:rsid w:val="001E1169"/>
    <w:rsid w:val="001E3D16"/>
    <w:rsid w:val="001F2AAE"/>
    <w:rsid w:val="001F6F92"/>
    <w:rsid w:val="002277BA"/>
    <w:rsid w:val="00247380"/>
    <w:rsid w:val="00252AC9"/>
    <w:rsid w:val="0026143D"/>
    <w:rsid w:val="0026544A"/>
    <w:rsid w:val="00286AFD"/>
    <w:rsid w:val="00294BF8"/>
    <w:rsid w:val="00362AB1"/>
    <w:rsid w:val="00386685"/>
    <w:rsid w:val="00387479"/>
    <w:rsid w:val="00394757"/>
    <w:rsid w:val="003C564B"/>
    <w:rsid w:val="003F0318"/>
    <w:rsid w:val="00412353"/>
    <w:rsid w:val="00446AC0"/>
    <w:rsid w:val="00462DAB"/>
    <w:rsid w:val="00476A31"/>
    <w:rsid w:val="004C0305"/>
    <w:rsid w:val="004C4191"/>
    <w:rsid w:val="004C5DE4"/>
    <w:rsid w:val="004F20FF"/>
    <w:rsid w:val="004F2A8A"/>
    <w:rsid w:val="0051792D"/>
    <w:rsid w:val="00530DF6"/>
    <w:rsid w:val="00556CA0"/>
    <w:rsid w:val="00571C78"/>
    <w:rsid w:val="0058166A"/>
    <w:rsid w:val="005871A4"/>
    <w:rsid w:val="00590FB1"/>
    <w:rsid w:val="005A51C5"/>
    <w:rsid w:val="005C57C2"/>
    <w:rsid w:val="005D435A"/>
    <w:rsid w:val="005E5840"/>
    <w:rsid w:val="0062330B"/>
    <w:rsid w:val="00645913"/>
    <w:rsid w:val="00651B0C"/>
    <w:rsid w:val="0065624F"/>
    <w:rsid w:val="00682099"/>
    <w:rsid w:val="00690909"/>
    <w:rsid w:val="006968DD"/>
    <w:rsid w:val="006A7ACD"/>
    <w:rsid w:val="006D4C63"/>
    <w:rsid w:val="006F14FE"/>
    <w:rsid w:val="00707787"/>
    <w:rsid w:val="007315FE"/>
    <w:rsid w:val="007439C3"/>
    <w:rsid w:val="0075173E"/>
    <w:rsid w:val="00763E7C"/>
    <w:rsid w:val="00782025"/>
    <w:rsid w:val="007B1654"/>
    <w:rsid w:val="007B1DE0"/>
    <w:rsid w:val="007C00E5"/>
    <w:rsid w:val="007C2F26"/>
    <w:rsid w:val="007C5784"/>
    <w:rsid w:val="007D7DBE"/>
    <w:rsid w:val="00814E8F"/>
    <w:rsid w:val="00826FCF"/>
    <w:rsid w:val="00854A22"/>
    <w:rsid w:val="00885D86"/>
    <w:rsid w:val="008968AD"/>
    <w:rsid w:val="008A33D4"/>
    <w:rsid w:val="008A6B1C"/>
    <w:rsid w:val="008B1CE5"/>
    <w:rsid w:val="008B4D79"/>
    <w:rsid w:val="008B694B"/>
    <w:rsid w:val="008E5200"/>
    <w:rsid w:val="00915D3E"/>
    <w:rsid w:val="009210E0"/>
    <w:rsid w:val="00952DBB"/>
    <w:rsid w:val="00967229"/>
    <w:rsid w:val="0097023C"/>
    <w:rsid w:val="0098302B"/>
    <w:rsid w:val="009858B7"/>
    <w:rsid w:val="00991B52"/>
    <w:rsid w:val="0099276F"/>
    <w:rsid w:val="009A0DDD"/>
    <w:rsid w:val="009B2471"/>
    <w:rsid w:val="009C4218"/>
    <w:rsid w:val="00AF039F"/>
    <w:rsid w:val="00AF7B10"/>
    <w:rsid w:val="00B428F1"/>
    <w:rsid w:val="00B5152F"/>
    <w:rsid w:val="00B9064E"/>
    <w:rsid w:val="00B95711"/>
    <w:rsid w:val="00BB4B14"/>
    <w:rsid w:val="00BE387D"/>
    <w:rsid w:val="00C14DEE"/>
    <w:rsid w:val="00C45231"/>
    <w:rsid w:val="00C5768B"/>
    <w:rsid w:val="00CF4ECF"/>
    <w:rsid w:val="00CF6DE0"/>
    <w:rsid w:val="00D20117"/>
    <w:rsid w:val="00D26F54"/>
    <w:rsid w:val="00D550EB"/>
    <w:rsid w:val="00D57ED3"/>
    <w:rsid w:val="00D801BE"/>
    <w:rsid w:val="00D82ACC"/>
    <w:rsid w:val="00DA2A2B"/>
    <w:rsid w:val="00DC1724"/>
    <w:rsid w:val="00DF7121"/>
    <w:rsid w:val="00E00F0D"/>
    <w:rsid w:val="00E07FAB"/>
    <w:rsid w:val="00E2186F"/>
    <w:rsid w:val="00E27664"/>
    <w:rsid w:val="00E30609"/>
    <w:rsid w:val="00E35B4B"/>
    <w:rsid w:val="00E470D7"/>
    <w:rsid w:val="00E54557"/>
    <w:rsid w:val="00E772EC"/>
    <w:rsid w:val="00E933A9"/>
    <w:rsid w:val="00EB4F66"/>
    <w:rsid w:val="00F01FF3"/>
    <w:rsid w:val="00F15D5F"/>
    <w:rsid w:val="00F2111B"/>
    <w:rsid w:val="00F42A63"/>
    <w:rsid w:val="00F611F4"/>
    <w:rsid w:val="00F7390A"/>
    <w:rsid w:val="00FB1EAB"/>
    <w:rsid w:val="00FC4A39"/>
    <w:rsid w:val="00FE032C"/>
    <w:rsid w:val="00FE3A6B"/>
    <w:rsid w:val="00F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1,2"/>
    </o:shapelayout>
  </w:shapeDefaults>
  <w:decimalSymbol w:val="."/>
  <w:listSeparator w:val=","/>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kjn.gov.rs/ci/uputstvo-o-uplati-republicke-administrativne-takse.html" TargetMode="Externa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 Id="rId22" Type="http://schemas.openxmlformats.org/officeDocument/2006/relationships/hyperlink" Target="mailto:%20dusica.usanovic@minpolj.gov.r"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222290"/>
    <w:rsid w:val="002E34F0"/>
    <w:rsid w:val="002F10E0"/>
    <w:rsid w:val="00324664"/>
    <w:rsid w:val="003F6297"/>
    <w:rsid w:val="005149BC"/>
    <w:rsid w:val="005E3ABC"/>
    <w:rsid w:val="00AF7C68"/>
    <w:rsid w:val="00B3206F"/>
    <w:rsid w:val="00B545F7"/>
    <w:rsid w:val="00C77211"/>
    <w:rsid w:val="00DC1F66"/>
    <w:rsid w:val="00F6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D496F-B610-4B4F-9425-B3808DC0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42</Pages>
  <Words>12996</Words>
  <Characters>74078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рачунарске опреме</vt:lpstr>
    </vt:vector>
  </TitlesOfParts>
  <Company>МИНИСТАРСТВО ПОЉОПРИВРЕДЕ И ЗАШТИТЕ ЖИВОТНЕ СРЕДИНЕ – УПРАВА ЗА ШУМЕ</Company>
  <LinksUpToDate>false</LinksUpToDate>
  <CharactersWithSpaces>86901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рачунарске опреме</dc:title>
  <dc:creator>Arabianhorse</dc:creator>
  <cp:lastModifiedBy>admin</cp:lastModifiedBy>
  <cp:revision>15</cp:revision>
  <cp:lastPrinted>2016-07-01T09:49:00Z</cp:lastPrinted>
  <dcterms:created xsi:type="dcterms:W3CDTF">2016-06-03T07:18:00Z</dcterms:created>
  <dcterms:modified xsi:type="dcterms:W3CDTF">2016-07-01T11:25:00Z</dcterms:modified>
</cp:coreProperties>
</file>